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9C1B1" w14:textId="77777777" w:rsidR="003E208D" w:rsidRPr="009B271A" w:rsidRDefault="003E208D" w:rsidP="00353ABC">
      <w:pPr>
        <w:spacing w:after="0" w:line="360" w:lineRule="auto"/>
        <w:jc w:val="center"/>
        <w:rPr>
          <w:rFonts w:ascii="Times New Roman" w:hAnsi="Times New Roman"/>
          <w:b/>
          <w:sz w:val="32"/>
        </w:rPr>
      </w:pPr>
      <w:bookmarkStart w:id="0" w:name="_GoBack"/>
      <w:bookmarkEnd w:id="0"/>
      <w:r w:rsidRPr="009B271A">
        <w:rPr>
          <w:rFonts w:ascii="Times New Roman" w:hAnsi="Times New Roman"/>
          <w:b/>
          <w:sz w:val="32"/>
        </w:rPr>
        <w:t>Quantification of movement characteristics in women’s English Premier elite domestic rugby union</w:t>
      </w:r>
    </w:p>
    <w:p w14:paraId="6C3884EE" w14:textId="1F78BAB5" w:rsidR="00C7226B" w:rsidRPr="00943FEB" w:rsidRDefault="00C7226B" w:rsidP="00C7226B">
      <w:pPr>
        <w:spacing w:before="100" w:beforeAutospacing="1" w:after="100" w:afterAutospacing="1" w:line="360" w:lineRule="auto"/>
        <w:rPr>
          <w:rFonts w:ascii="Times New Roman" w:hAnsi="Times New Roman"/>
          <w:i/>
          <w:sz w:val="24"/>
          <w:szCs w:val="24"/>
        </w:rPr>
      </w:pPr>
      <w:r w:rsidRPr="00943FEB">
        <w:rPr>
          <w:rFonts w:ascii="Times New Roman" w:hAnsi="Times New Roman"/>
          <w:i/>
          <w:sz w:val="24"/>
          <w:szCs w:val="24"/>
        </w:rPr>
        <w:t>Edward J Bradley</w:t>
      </w:r>
      <w:r w:rsidR="00943FEB">
        <w:rPr>
          <w:rFonts w:ascii="Times New Roman" w:hAnsi="Times New Roman"/>
          <w:i/>
          <w:sz w:val="24"/>
          <w:szCs w:val="24"/>
          <w:vertAlign w:val="superscript"/>
        </w:rPr>
        <w:t>1,2</w:t>
      </w:r>
      <w:r w:rsidRPr="00943FEB">
        <w:rPr>
          <w:rFonts w:ascii="Times New Roman" w:hAnsi="Times New Roman"/>
          <w:i/>
          <w:sz w:val="24"/>
          <w:szCs w:val="24"/>
        </w:rPr>
        <w:t>, Lisa Board</w:t>
      </w:r>
      <w:r w:rsidR="00943FEB">
        <w:rPr>
          <w:rFonts w:ascii="Times New Roman" w:hAnsi="Times New Roman"/>
          <w:i/>
          <w:sz w:val="24"/>
          <w:szCs w:val="24"/>
          <w:vertAlign w:val="superscript"/>
        </w:rPr>
        <w:t>1</w:t>
      </w:r>
      <w:r w:rsidRPr="00943FEB">
        <w:rPr>
          <w:rFonts w:ascii="Times New Roman" w:hAnsi="Times New Roman"/>
          <w:i/>
          <w:sz w:val="24"/>
          <w:szCs w:val="24"/>
        </w:rPr>
        <w:t>, Bob Hogg</w:t>
      </w:r>
      <w:r w:rsidR="00943FEB">
        <w:rPr>
          <w:rFonts w:ascii="Times New Roman" w:hAnsi="Times New Roman"/>
          <w:i/>
          <w:sz w:val="24"/>
          <w:szCs w:val="24"/>
          <w:vertAlign w:val="superscript"/>
        </w:rPr>
        <w:t>1</w:t>
      </w:r>
      <w:r w:rsidRPr="00943FEB">
        <w:rPr>
          <w:rFonts w:ascii="Times New Roman" w:hAnsi="Times New Roman"/>
          <w:i/>
          <w:sz w:val="24"/>
          <w:szCs w:val="24"/>
        </w:rPr>
        <w:t>, David T Archer</w:t>
      </w:r>
      <w:r w:rsidR="00943FEB">
        <w:rPr>
          <w:rFonts w:ascii="Times New Roman" w:hAnsi="Times New Roman"/>
          <w:i/>
          <w:sz w:val="24"/>
          <w:szCs w:val="24"/>
          <w:vertAlign w:val="superscript"/>
        </w:rPr>
        <w:t>1</w:t>
      </w:r>
      <w:r w:rsidRPr="00943FEB">
        <w:rPr>
          <w:rFonts w:ascii="Times New Roman" w:hAnsi="Times New Roman"/>
          <w:i/>
          <w:sz w:val="24"/>
          <w:szCs w:val="24"/>
        </w:rPr>
        <w:t xml:space="preserve"> </w:t>
      </w:r>
    </w:p>
    <w:p w14:paraId="4F50924D" w14:textId="77777777" w:rsidR="00943FEB" w:rsidRDefault="00943FEB" w:rsidP="001718AA">
      <w:pPr>
        <w:spacing w:before="100" w:beforeAutospacing="1" w:after="100" w:afterAutospacing="1" w:line="276" w:lineRule="auto"/>
        <w:rPr>
          <w:rFonts w:ascii="Times New Roman" w:hAnsi="Times New Roman"/>
          <w:szCs w:val="24"/>
        </w:rPr>
      </w:pPr>
      <w:r w:rsidRPr="00943FEB">
        <w:rPr>
          <w:rFonts w:ascii="Times New Roman" w:hAnsi="Times New Roman"/>
          <w:szCs w:val="24"/>
          <w:vertAlign w:val="superscript"/>
        </w:rPr>
        <w:t>1</w:t>
      </w:r>
      <w:r>
        <w:rPr>
          <w:rFonts w:ascii="Times New Roman" w:hAnsi="Times New Roman"/>
          <w:szCs w:val="24"/>
          <w:vertAlign w:val="superscript"/>
        </w:rPr>
        <w:t xml:space="preserve"> </w:t>
      </w:r>
      <w:r w:rsidRPr="006E62D8">
        <w:rPr>
          <w:rFonts w:ascii="Times New Roman" w:hAnsi="Times New Roman"/>
          <w:szCs w:val="24"/>
        </w:rPr>
        <w:t>Department of Sport &amp; Exercise, University</w:t>
      </w:r>
      <w:r>
        <w:rPr>
          <w:rFonts w:ascii="Times New Roman" w:hAnsi="Times New Roman"/>
          <w:szCs w:val="24"/>
        </w:rPr>
        <w:t xml:space="preserve"> of Sunderland, Sunderland, UK</w:t>
      </w:r>
    </w:p>
    <w:p w14:paraId="610966EB" w14:textId="77777777" w:rsidR="00943FEB" w:rsidRPr="009B271A" w:rsidRDefault="00943FEB" w:rsidP="001718AA">
      <w:pPr>
        <w:spacing w:before="100" w:beforeAutospacing="1" w:after="100" w:afterAutospacing="1" w:line="276" w:lineRule="auto"/>
        <w:rPr>
          <w:rFonts w:ascii="Times New Roman" w:hAnsi="Times New Roman"/>
          <w:szCs w:val="24"/>
        </w:rPr>
      </w:pPr>
      <w:r>
        <w:rPr>
          <w:rFonts w:ascii="Times New Roman" w:hAnsi="Times New Roman"/>
          <w:szCs w:val="24"/>
          <w:vertAlign w:val="superscript"/>
        </w:rPr>
        <w:t xml:space="preserve">2 </w:t>
      </w:r>
      <w:r>
        <w:rPr>
          <w:rFonts w:ascii="Times New Roman" w:hAnsi="Times New Roman"/>
          <w:szCs w:val="24"/>
        </w:rPr>
        <w:t>DMP Sharks WRFC, Darlington, UK</w:t>
      </w:r>
    </w:p>
    <w:p w14:paraId="40BE2222" w14:textId="77777777" w:rsidR="00943FEB" w:rsidRDefault="00943FEB" w:rsidP="00C7226B">
      <w:pPr>
        <w:spacing w:before="100" w:beforeAutospacing="1" w:after="100" w:afterAutospacing="1" w:line="360" w:lineRule="auto"/>
        <w:rPr>
          <w:rStyle w:val="Hyperlink"/>
          <w:rFonts w:ascii="Times New Roman" w:hAnsi="Times New Roman"/>
          <w:szCs w:val="24"/>
        </w:rPr>
      </w:pPr>
    </w:p>
    <w:p w14:paraId="5930473E" w14:textId="77777777" w:rsidR="00943FEB" w:rsidRPr="00943FEB" w:rsidRDefault="00C7226B" w:rsidP="00C7226B">
      <w:pPr>
        <w:spacing w:before="100" w:beforeAutospacing="1" w:after="100" w:afterAutospacing="1" w:line="360" w:lineRule="auto"/>
        <w:rPr>
          <w:rStyle w:val="Hyperlink"/>
          <w:rFonts w:ascii="Times New Roman" w:hAnsi="Times New Roman"/>
          <w:b/>
          <w:color w:val="auto"/>
          <w:sz w:val="24"/>
          <w:szCs w:val="24"/>
          <w:u w:val="none"/>
        </w:rPr>
      </w:pPr>
      <w:r w:rsidRPr="00943FEB">
        <w:rPr>
          <w:rStyle w:val="Hyperlink"/>
          <w:rFonts w:ascii="Times New Roman" w:hAnsi="Times New Roman"/>
          <w:b/>
          <w:color w:val="auto"/>
          <w:sz w:val="24"/>
          <w:szCs w:val="24"/>
          <w:u w:val="none"/>
        </w:rPr>
        <w:t xml:space="preserve">Corresponding Author: </w:t>
      </w:r>
    </w:p>
    <w:p w14:paraId="2C2A0E02" w14:textId="77777777" w:rsidR="00C7226B" w:rsidRPr="00943FEB" w:rsidRDefault="00C7226B" w:rsidP="00C7226B">
      <w:pPr>
        <w:spacing w:before="100" w:beforeAutospacing="1" w:after="100" w:afterAutospacing="1" w:line="360" w:lineRule="auto"/>
        <w:rPr>
          <w:rFonts w:ascii="Times New Roman" w:hAnsi="Times New Roman"/>
          <w:sz w:val="24"/>
          <w:szCs w:val="24"/>
        </w:rPr>
      </w:pPr>
      <w:r w:rsidRPr="00943FEB">
        <w:rPr>
          <w:rFonts w:ascii="Times New Roman" w:hAnsi="Times New Roman"/>
          <w:sz w:val="24"/>
        </w:rPr>
        <w:t xml:space="preserve">E.J. Bradley, </w:t>
      </w:r>
      <w:r w:rsidRPr="00943FEB">
        <w:rPr>
          <w:rFonts w:ascii="Times New Roman" w:hAnsi="Times New Roman"/>
          <w:sz w:val="24"/>
          <w:szCs w:val="24"/>
        </w:rPr>
        <w:t xml:space="preserve">Department of Sport &amp; Exercise, Faculty of Health Sciences and Wellbeing, University of Sunderland, Sunderland, SR1 3SD, UK, </w:t>
      </w:r>
      <w:r w:rsidR="00943FEB">
        <w:rPr>
          <w:rFonts w:ascii="Times New Roman" w:hAnsi="Times New Roman"/>
          <w:sz w:val="24"/>
          <w:szCs w:val="24"/>
        </w:rPr>
        <w:t>eddie.bradley@sunderland.ac.uk</w:t>
      </w:r>
    </w:p>
    <w:p w14:paraId="64683F90" w14:textId="77777777" w:rsidR="00C7226B" w:rsidRPr="00943FEB" w:rsidRDefault="00C7226B" w:rsidP="00943FEB">
      <w:pPr>
        <w:spacing w:after="0" w:line="276" w:lineRule="auto"/>
        <w:jc w:val="both"/>
        <w:rPr>
          <w:rFonts w:ascii="Times New Roman" w:hAnsi="Times New Roman"/>
          <w:b/>
          <w:sz w:val="24"/>
        </w:rPr>
      </w:pPr>
      <w:r w:rsidRPr="00943FEB">
        <w:rPr>
          <w:rFonts w:ascii="Times New Roman" w:hAnsi="Times New Roman"/>
          <w:b/>
          <w:sz w:val="24"/>
        </w:rPr>
        <w:t>Acknowledgments</w:t>
      </w:r>
    </w:p>
    <w:p w14:paraId="0E5B532E" w14:textId="77777777" w:rsidR="00C7226B" w:rsidRPr="00943FEB" w:rsidRDefault="00C7226B" w:rsidP="00943FEB">
      <w:pPr>
        <w:spacing w:after="0" w:line="276" w:lineRule="auto"/>
        <w:jc w:val="both"/>
        <w:rPr>
          <w:rFonts w:ascii="Times New Roman" w:hAnsi="Times New Roman"/>
          <w:sz w:val="24"/>
        </w:rPr>
      </w:pPr>
      <w:r w:rsidRPr="00943FEB">
        <w:rPr>
          <w:rFonts w:ascii="Times New Roman" w:hAnsi="Times New Roman"/>
          <w:sz w:val="24"/>
        </w:rPr>
        <w:t>The authors would like to thank all the players and staff at DMP Sharks WRFC for agreeing to participate in the study. The research would not be possible without your cooperation.</w:t>
      </w:r>
    </w:p>
    <w:p w14:paraId="6092B359" w14:textId="77777777" w:rsidR="00C7226B" w:rsidRPr="00943FEB" w:rsidRDefault="00C7226B" w:rsidP="00943FEB">
      <w:pPr>
        <w:spacing w:after="0" w:line="276" w:lineRule="auto"/>
        <w:jc w:val="both"/>
        <w:rPr>
          <w:rFonts w:ascii="Times New Roman" w:eastAsia="Times New Roman" w:hAnsi="Times New Roman"/>
          <w:sz w:val="24"/>
          <w:lang w:eastAsia="en-GB"/>
        </w:rPr>
      </w:pPr>
      <w:r w:rsidRPr="00943FEB">
        <w:rPr>
          <w:rFonts w:ascii="Times New Roman" w:eastAsia="Times New Roman" w:hAnsi="Times New Roman"/>
          <w:sz w:val="24"/>
          <w:lang w:eastAsia="en-GB"/>
        </w:rPr>
        <w:t>This research did not receive any specific grant from funding agencies in the public, commercial, or not-for-profit sectors.</w:t>
      </w:r>
    </w:p>
    <w:p w14:paraId="76F73A8A" w14:textId="77777777" w:rsidR="00C7226B" w:rsidRPr="00943FEB" w:rsidRDefault="00C7226B" w:rsidP="00943FEB">
      <w:pPr>
        <w:spacing w:after="0" w:line="276" w:lineRule="auto"/>
        <w:jc w:val="both"/>
        <w:rPr>
          <w:rFonts w:ascii="Times New Roman" w:hAnsi="Times New Roman"/>
          <w:sz w:val="24"/>
        </w:rPr>
      </w:pPr>
      <w:r w:rsidRPr="00943FEB">
        <w:rPr>
          <w:rFonts w:ascii="Times New Roman" w:hAnsi="Times New Roman"/>
          <w:iCs/>
          <w:sz w:val="24"/>
        </w:rPr>
        <w:t>The authors report no conflict of interest</w:t>
      </w:r>
    </w:p>
    <w:p w14:paraId="058DBED7" w14:textId="77777777" w:rsidR="00C7226B" w:rsidRDefault="00C7226B">
      <w:pPr>
        <w:spacing w:after="0" w:line="240" w:lineRule="auto"/>
        <w:rPr>
          <w:rFonts w:ascii="Times New Roman" w:hAnsi="Times New Roman"/>
          <w:b/>
          <w:sz w:val="24"/>
          <w:szCs w:val="24"/>
        </w:rPr>
      </w:pPr>
      <w:r>
        <w:rPr>
          <w:rFonts w:ascii="Times New Roman" w:hAnsi="Times New Roman"/>
          <w:b/>
          <w:sz w:val="24"/>
          <w:szCs w:val="24"/>
        </w:rPr>
        <w:br w:type="page"/>
      </w:r>
    </w:p>
    <w:p w14:paraId="29DEF794" w14:textId="77777777" w:rsidR="008D216C" w:rsidRPr="005C7CCD" w:rsidRDefault="008D216C" w:rsidP="00943FEB">
      <w:pPr>
        <w:spacing w:after="0" w:line="240" w:lineRule="auto"/>
        <w:rPr>
          <w:rFonts w:ascii="Times New Roman" w:hAnsi="Times New Roman"/>
          <w:b/>
          <w:sz w:val="24"/>
          <w:szCs w:val="24"/>
        </w:rPr>
      </w:pPr>
      <w:r w:rsidRPr="005C7CCD">
        <w:rPr>
          <w:rFonts w:ascii="Times New Roman" w:hAnsi="Times New Roman"/>
          <w:b/>
          <w:sz w:val="24"/>
          <w:szCs w:val="24"/>
        </w:rPr>
        <w:lastRenderedPageBreak/>
        <w:t>Abstract</w:t>
      </w:r>
    </w:p>
    <w:p w14:paraId="69CCA874" w14:textId="0E7CAFB0" w:rsidR="000E5AA2" w:rsidRPr="005C7CCD" w:rsidRDefault="000E5AA2"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 xml:space="preserve">This study aims were to determine the positional physical requirements of English domestic women’s rugby union </w:t>
      </w:r>
      <w:r w:rsidR="00854252" w:rsidRPr="005C7CCD">
        <w:rPr>
          <w:rFonts w:ascii="Times New Roman" w:hAnsi="Times New Roman"/>
          <w:sz w:val="24"/>
          <w:szCs w:val="24"/>
        </w:rPr>
        <w:t>match-play</w:t>
      </w:r>
      <w:r w:rsidR="002E14FA">
        <w:rPr>
          <w:rFonts w:ascii="Times New Roman" w:hAnsi="Times New Roman"/>
          <w:sz w:val="24"/>
          <w:szCs w:val="24"/>
        </w:rPr>
        <w:t xml:space="preserve">. </w:t>
      </w:r>
      <w:r w:rsidRPr="005C7CCD">
        <w:rPr>
          <w:rFonts w:ascii="Times New Roman" w:hAnsi="Times New Roman"/>
          <w:sz w:val="24"/>
          <w:szCs w:val="24"/>
        </w:rPr>
        <w:t xml:space="preserve">Global positioning system data (Catapult Minimax S4) were collected at 10 Hz </w:t>
      </w:r>
      <w:r w:rsidR="003E208D">
        <w:rPr>
          <w:rFonts w:ascii="Times New Roman" w:hAnsi="Times New Roman"/>
          <w:sz w:val="24"/>
          <w:szCs w:val="24"/>
        </w:rPr>
        <w:t>of</w:t>
      </w:r>
      <w:r w:rsidRPr="005C7CCD">
        <w:rPr>
          <w:rFonts w:ascii="Times New Roman" w:hAnsi="Times New Roman"/>
          <w:sz w:val="24"/>
          <w:szCs w:val="24"/>
        </w:rPr>
        <w:t xml:space="preserve"> </w:t>
      </w:r>
      <w:r w:rsidR="003E208D">
        <w:rPr>
          <w:rFonts w:ascii="Times New Roman" w:hAnsi="Times New Roman"/>
          <w:sz w:val="24"/>
          <w:szCs w:val="24"/>
        </w:rPr>
        <w:t>129</w:t>
      </w:r>
      <w:r w:rsidRPr="005C7CCD">
        <w:rPr>
          <w:rFonts w:ascii="Times New Roman" w:hAnsi="Times New Roman"/>
          <w:sz w:val="24"/>
          <w:szCs w:val="24"/>
        </w:rPr>
        <w:t xml:space="preserve"> </w:t>
      </w:r>
      <w:r w:rsidR="003E208D">
        <w:rPr>
          <w:rFonts w:ascii="Times New Roman" w:hAnsi="Times New Roman"/>
          <w:sz w:val="24"/>
          <w:szCs w:val="24"/>
        </w:rPr>
        <w:t>competi</w:t>
      </w:r>
      <w:r w:rsidRPr="005C7CCD">
        <w:rPr>
          <w:rFonts w:ascii="Times New Roman" w:hAnsi="Times New Roman"/>
          <w:sz w:val="24"/>
          <w:szCs w:val="24"/>
        </w:rPr>
        <w:t>tive</w:t>
      </w:r>
      <w:r w:rsidR="003E208D">
        <w:rPr>
          <w:rFonts w:ascii="Times New Roman" w:hAnsi="Times New Roman"/>
          <w:sz w:val="24"/>
          <w:szCs w:val="24"/>
        </w:rPr>
        <w:t xml:space="preserve"> player</w:t>
      </w:r>
      <w:r w:rsidRPr="005C7CCD">
        <w:rPr>
          <w:rFonts w:ascii="Times New Roman" w:hAnsi="Times New Roman"/>
          <w:sz w:val="24"/>
          <w:szCs w:val="24"/>
        </w:rPr>
        <w:t xml:space="preserve"> games </w:t>
      </w:r>
      <w:r w:rsidR="003E208D">
        <w:rPr>
          <w:rFonts w:ascii="Times New Roman" w:hAnsi="Times New Roman"/>
          <w:sz w:val="24"/>
          <w:szCs w:val="24"/>
        </w:rPr>
        <w:t>from the Tyrrells Premier15 league</w:t>
      </w:r>
      <w:r w:rsidRPr="005C7CCD">
        <w:rPr>
          <w:rFonts w:ascii="Times New Roman" w:hAnsi="Times New Roman"/>
          <w:sz w:val="24"/>
          <w:szCs w:val="24"/>
        </w:rPr>
        <w:t>. Players were classified according to broad (Forwards, Backs) and specific positions (front-, second-, back-row, scrum-half, inside-</w:t>
      </w:r>
      <w:r w:rsidR="006353DD" w:rsidRPr="005C7CCD">
        <w:rPr>
          <w:rFonts w:ascii="Times New Roman" w:hAnsi="Times New Roman"/>
          <w:sz w:val="24"/>
          <w:szCs w:val="24"/>
        </w:rPr>
        <w:t>,</w:t>
      </w:r>
      <w:r w:rsidR="002E14FA">
        <w:rPr>
          <w:rFonts w:ascii="Times New Roman" w:hAnsi="Times New Roman"/>
          <w:sz w:val="24"/>
          <w:szCs w:val="24"/>
        </w:rPr>
        <w:t xml:space="preserve"> and outside-backs). </w:t>
      </w:r>
      <w:r w:rsidRPr="005C7CCD">
        <w:rPr>
          <w:rFonts w:ascii="Times New Roman" w:hAnsi="Times New Roman"/>
          <w:sz w:val="24"/>
          <w:szCs w:val="24"/>
        </w:rPr>
        <w:t>Total distances, maximum speed</w:t>
      </w:r>
      <w:r w:rsidR="00F84797" w:rsidRPr="005C7CCD">
        <w:rPr>
          <w:rFonts w:ascii="Times New Roman" w:hAnsi="Times New Roman"/>
          <w:sz w:val="24"/>
          <w:szCs w:val="24"/>
        </w:rPr>
        <w:t>,</w:t>
      </w:r>
      <w:r w:rsidRPr="005C7CCD">
        <w:rPr>
          <w:rFonts w:ascii="Times New Roman" w:hAnsi="Times New Roman"/>
          <w:sz w:val="24"/>
          <w:szCs w:val="24"/>
        </w:rPr>
        <w:t xml:space="preserve"> and player loads were calculated. Mean total distance was 4982 m and was similar between the Forwards and Backs, with second-row players covering the most (5297 m) and out</w:t>
      </w:r>
      <w:r w:rsidR="002E14FA">
        <w:rPr>
          <w:rFonts w:ascii="Times New Roman" w:hAnsi="Times New Roman"/>
          <w:sz w:val="24"/>
          <w:szCs w:val="24"/>
        </w:rPr>
        <w:t xml:space="preserve">side-backs the least (4701 m). </w:t>
      </w:r>
      <w:r w:rsidRPr="005C7CCD">
        <w:rPr>
          <w:rFonts w:ascii="Times New Roman" w:hAnsi="Times New Roman"/>
          <w:sz w:val="24"/>
          <w:szCs w:val="24"/>
        </w:rPr>
        <w:t>Inside- and outside-backs covered a significantly greater distance at high speed running (134 m; 178 m) and sprinting (74 m; 92 m) speeds, respectively, whereas the second- and back-row covered greater distances jogging (1966 m; 1976 m) and the front-row spent the greatest overall distance walking (2613 m). Outside-backs reached greater maximum speed than all other positions (24.9 km</w:t>
      </w:r>
      <w:r w:rsidRPr="005C7CCD">
        <w:rPr>
          <w:rFonts w:ascii="Times New Roman" w:hAnsi="Times New Roman"/>
          <w:sz w:val="24"/>
          <w:szCs w:val="24"/>
          <w:vertAlign w:val="superscript"/>
        </w:rPr>
        <w:t>.</w:t>
      </w:r>
      <w:r w:rsidRPr="005C7CCD">
        <w:rPr>
          <w:rFonts w:ascii="Times New Roman" w:hAnsi="Times New Roman"/>
          <w:sz w:val="24"/>
          <w:szCs w:val="24"/>
        </w:rPr>
        <w:t>h</w:t>
      </w:r>
      <w:r w:rsidRPr="005C7CCD">
        <w:rPr>
          <w:rFonts w:ascii="Times New Roman" w:hAnsi="Times New Roman"/>
          <w:sz w:val="24"/>
          <w:szCs w:val="24"/>
          <w:vertAlign w:val="superscript"/>
        </w:rPr>
        <w:t>-1</w:t>
      </w:r>
      <w:r w:rsidRPr="005C7CCD">
        <w:rPr>
          <w:rFonts w:ascii="Times New Roman" w:hAnsi="Times New Roman"/>
          <w:sz w:val="24"/>
          <w:szCs w:val="24"/>
        </w:rPr>
        <w:t xml:space="preserve">). </w:t>
      </w:r>
      <w:r w:rsidR="00CB6488">
        <w:rPr>
          <w:rFonts w:ascii="Times New Roman" w:hAnsi="Times New Roman"/>
          <w:sz w:val="24"/>
          <w:szCs w:val="24"/>
        </w:rPr>
        <w:t>The m</w:t>
      </w:r>
      <w:r w:rsidRPr="005C7CCD">
        <w:rPr>
          <w:rFonts w:ascii="Times New Roman" w:hAnsi="Times New Roman"/>
          <w:sz w:val="24"/>
          <w:szCs w:val="24"/>
        </w:rPr>
        <w:t>ean player load was highest in the back-row (562 AU) and second-row (555 AU) and these were higher th</w:t>
      </w:r>
      <w:r w:rsidR="002E14FA">
        <w:rPr>
          <w:rFonts w:ascii="Times New Roman" w:hAnsi="Times New Roman"/>
          <w:sz w:val="24"/>
          <w:szCs w:val="24"/>
        </w:rPr>
        <w:t xml:space="preserve">an the outside-backs (476 AU). </w:t>
      </w:r>
      <w:r w:rsidRPr="005C7CCD">
        <w:rPr>
          <w:rFonts w:ascii="Times New Roman" w:hAnsi="Times New Roman"/>
          <w:sz w:val="24"/>
          <w:szCs w:val="24"/>
        </w:rPr>
        <w:t xml:space="preserve">These findings indicate that the demands placed on female rugby players are position specific and differ from male players. Additionally, the data are the first obtained from </w:t>
      </w:r>
      <w:r w:rsidR="00CB6488">
        <w:rPr>
          <w:rFonts w:ascii="Times New Roman" w:hAnsi="Times New Roman"/>
          <w:sz w:val="24"/>
          <w:szCs w:val="24"/>
        </w:rPr>
        <w:t xml:space="preserve">the </w:t>
      </w:r>
      <w:r w:rsidRPr="005C7CCD">
        <w:rPr>
          <w:rFonts w:ascii="Times New Roman" w:hAnsi="Times New Roman"/>
          <w:sz w:val="24"/>
          <w:szCs w:val="24"/>
        </w:rPr>
        <w:t>10 Hz GPS and from within English domestic women’s rugby</w:t>
      </w:r>
      <w:r w:rsidR="00CB6488">
        <w:rPr>
          <w:rFonts w:ascii="Times New Roman" w:hAnsi="Times New Roman"/>
          <w:sz w:val="24"/>
          <w:szCs w:val="24"/>
        </w:rPr>
        <w:t>,</w:t>
      </w:r>
      <w:r w:rsidRPr="005C7CCD">
        <w:rPr>
          <w:rFonts w:ascii="Times New Roman" w:hAnsi="Times New Roman"/>
          <w:sz w:val="24"/>
          <w:szCs w:val="24"/>
        </w:rPr>
        <w:t xml:space="preserve"> </w:t>
      </w:r>
      <w:r w:rsidR="00CB6488">
        <w:rPr>
          <w:rFonts w:ascii="Times New Roman" w:hAnsi="Times New Roman"/>
          <w:sz w:val="24"/>
          <w:szCs w:val="24"/>
        </w:rPr>
        <w:t>thus</w:t>
      </w:r>
      <w:r w:rsidR="00CB6488" w:rsidRPr="005C7CCD">
        <w:rPr>
          <w:rFonts w:ascii="Times New Roman" w:hAnsi="Times New Roman"/>
          <w:sz w:val="24"/>
          <w:szCs w:val="24"/>
        </w:rPr>
        <w:t xml:space="preserve"> </w:t>
      </w:r>
      <w:r w:rsidRPr="005C7CCD">
        <w:rPr>
          <w:rFonts w:ascii="Times New Roman" w:hAnsi="Times New Roman"/>
          <w:sz w:val="24"/>
          <w:szCs w:val="24"/>
        </w:rPr>
        <w:t>add</w:t>
      </w:r>
      <w:r w:rsidR="00CB6488">
        <w:rPr>
          <w:rFonts w:ascii="Times New Roman" w:hAnsi="Times New Roman"/>
          <w:sz w:val="24"/>
          <w:szCs w:val="24"/>
        </w:rPr>
        <w:t>ing</w:t>
      </w:r>
      <w:r w:rsidRPr="005C7CCD">
        <w:rPr>
          <w:rFonts w:ascii="Times New Roman" w:hAnsi="Times New Roman"/>
          <w:sz w:val="24"/>
          <w:szCs w:val="24"/>
        </w:rPr>
        <w:t xml:space="preserve"> to the overall limited data available on women’s rugby union.</w:t>
      </w:r>
    </w:p>
    <w:p w14:paraId="6B67531D" w14:textId="77777777" w:rsidR="008D216C" w:rsidRPr="005C7CCD" w:rsidRDefault="008D216C" w:rsidP="00353ABC">
      <w:pPr>
        <w:spacing w:after="0" w:line="360" w:lineRule="auto"/>
        <w:jc w:val="both"/>
        <w:rPr>
          <w:rFonts w:ascii="Times New Roman" w:hAnsi="Times New Roman"/>
          <w:i/>
          <w:sz w:val="24"/>
          <w:szCs w:val="24"/>
        </w:rPr>
      </w:pPr>
      <w:r w:rsidRPr="005C7CCD">
        <w:rPr>
          <w:rFonts w:ascii="Times New Roman" w:hAnsi="Times New Roman"/>
          <w:i/>
          <w:sz w:val="24"/>
          <w:szCs w:val="24"/>
        </w:rPr>
        <w:t>Keywords: movement patterns, workload, Global Positioning System, positional demands</w:t>
      </w:r>
    </w:p>
    <w:p w14:paraId="75EC6BBB" w14:textId="77777777" w:rsidR="00C7226B" w:rsidRDefault="00C7226B">
      <w:pPr>
        <w:spacing w:after="0" w:line="240" w:lineRule="auto"/>
        <w:rPr>
          <w:rFonts w:ascii="Times New Roman" w:hAnsi="Times New Roman"/>
          <w:b/>
          <w:sz w:val="26"/>
          <w:szCs w:val="26"/>
        </w:rPr>
      </w:pPr>
      <w:r>
        <w:rPr>
          <w:rFonts w:ascii="Times New Roman" w:hAnsi="Times New Roman"/>
          <w:b/>
          <w:sz w:val="26"/>
          <w:szCs w:val="26"/>
        </w:rPr>
        <w:br w:type="page"/>
      </w:r>
    </w:p>
    <w:p w14:paraId="09EDC9DE" w14:textId="77777777" w:rsidR="005C099F" w:rsidRPr="00115918" w:rsidRDefault="005C099F" w:rsidP="00353ABC">
      <w:pPr>
        <w:spacing w:after="0" w:line="360" w:lineRule="auto"/>
        <w:jc w:val="both"/>
        <w:rPr>
          <w:rFonts w:ascii="Times New Roman" w:hAnsi="Times New Roman"/>
          <w:b/>
          <w:sz w:val="26"/>
          <w:szCs w:val="26"/>
        </w:rPr>
      </w:pPr>
      <w:r w:rsidRPr="00115918">
        <w:rPr>
          <w:rFonts w:ascii="Times New Roman" w:hAnsi="Times New Roman"/>
          <w:b/>
          <w:sz w:val="26"/>
          <w:szCs w:val="26"/>
        </w:rPr>
        <w:lastRenderedPageBreak/>
        <w:t>Introduction</w:t>
      </w:r>
    </w:p>
    <w:p w14:paraId="0265F08A" w14:textId="491BFC70" w:rsidR="00646197" w:rsidRPr="005C7CCD" w:rsidRDefault="00646197"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Rugby union is a field-based invasion sport that incorporates a series of intermittent bouts of high intensity activity, interspersed with longer periods of low intensity transitional motion between the high intensity activities. Such activity includes periods of sprinting and high-speed running, tackling, scrummaging (Bradley</w:t>
      </w:r>
      <w:r w:rsidR="00477EF0">
        <w:rPr>
          <w:rFonts w:ascii="Times New Roman" w:hAnsi="Times New Roman"/>
          <w:sz w:val="24"/>
          <w:szCs w:val="24"/>
        </w:rPr>
        <w:t xml:space="preserve"> et al.,</w:t>
      </w:r>
      <w:r w:rsidRPr="005C7CCD">
        <w:rPr>
          <w:rFonts w:ascii="Times New Roman" w:hAnsi="Times New Roman"/>
          <w:sz w:val="24"/>
          <w:szCs w:val="24"/>
        </w:rPr>
        <w:t xml:space="preserve"> 2018)</w:t>
      </w:r>
      <w:r w:rsidR="00F84797" w:rsidRPr="005C7CCD">
        <w:rPr>
          <w:rFonts w:ascii="Times New Roman" w:hAnsi="Times New Roman"/>
          <w:sz w:val="24"/>
          <w:szCs w:val="24"/>
        </w:rPr>
        <w:t>,</w:t>
      </w:r>
      <w:r w:rsidRPr="005C7CCD">
        <w:rPr>
          <w:rFonts w:ascii="Times New Roman" w:hAnsi="Times New Roman"/>
          <w:sz w:val="24"/>
          <w:szCs w:val="24"/>
        </w:rPr>
        <w:t xml:space="preserve"> and rucking/mauling, often with a repeated nature. This places unique biomechanical, physiological</w:t>
      </w:r>
      <w:r w:rsidR="00F84797" w:rsidRPr="005C7CCD">
        <w:rPr>
          <w:rFonts w:ascii="Times New Roman" w:hAnsi="Times New Roman"/>
          <w:sz w:val="24"/>
          <w:szCs w:val="24"/>
        </w:rPr>
        <w:t>,</w:t>
      </w:r>
      <w:r w:rsidRPr="005C7CCD">
        <w:rPr>
          <w:rFonts w:ascii="Times New Roman" w:hAnsi="Times New Roman"/>
          <w:sz w:val="24"/>
          <w:szCs w:val="24"/>
        </w:rPr>
        <w:t xml:space="preserve"> and psychological stresses on the body during match performance. The physical demands of male rugby union have been extensively documented over the previous 20 years in the English Premiership (</w:t>
      </w:r>
      <w:r w:rsidR="00EC7627" w:rsidRPr="005C7CCD">
        <w:rPr>
          <w:rFonts w:ascii="Times New Roman" w:hAnsi="Times New Roman"/>
          <w:sz w:val="24"/>
          <w:szCs w:val="24"/>
        </w:rPr>
        <w:t>Cahill</w:t>
      </w:r>
      <w:r w:rsidR="00477EF0">
        <w:rPr>
          <w:rFonts w:ascii="Times New Roman" w:hAnsi="Times New Roman"/>
          <w:sz w:val="24"/>
          <w:szCs w:val="24"/>
        </w:rPr>
        <w:t xml:space="preserve"> et al.</w:t>
      </w:r>
      <w:r w:rsidR="00EC7627" w:rsidRPr="005C7CCD">
        <w:rPr>
          <w:rFonts w:ascii="Times New Roman" w:hAnsi="Times New Roman"/>
          <w:sz w:val="24"/>
          <w:szCs w:val="24"/>
        </w:rPr>
        <w:t xml:space="preserve">, 2013; </w:t>
      </w:r>
      <w:r w:rsidRPr="005C7CCD">
        <w:rPr>
          <w:rFonts w:ascii="Times New Roman" w:hAnsi="Times New Roman"/>
          <w:sz w:val="24"/>
          <w:szCs w:val="24"/>
        </w:rPr>
        <w:t>Roberts</w:t>
      </w:r>
      <w:r w:rsidR="00477EF0">
        <w:rPr>
          <w:rFonts w:ascii="Times New Roman" w:hAnsi="Times New Roman"/>
          <w:sz w:val="24"/>
          <w:szCs w:val="24"/>
        </w:rPr>
        <w:t xml:space="preserve"> et al.</w:t>
      </w:r>
      <w:r w:rsidRPr="005C7CCD">
        <w:rPr>
          <w:rFonts w:ascii="Times New Roman" w:hAnsi="Times New Roman"/>
          <w:sz w:val="24"/>
          <w:szCs w:val="24"/>
        </w:rPr>
        <w:t>, 2008), Super Rugby (Austin</w:t>
      </w:r>
      <w:r w:rsidR="0036084E">
        <w:rPr>
          <w:rFonts w:ascii="Times New Roman" w:hAnsi="Times New Roman"/>
          <w:sz w:val="24"/>
          <w:szCs w:val="24"/>
        </w:rPr>
        <w:t xml:space="preserve"> et al.</w:t>
      </w:r>
      <w:r w:rsidRPr="005C7CCD">
        <w:rPr>
          <w:rFonts w:ascii="Times New Roman" w:hAnsi="Times New Roman"/>
          <w:sz w:val="24"/>
          <w:szCs w:val="24"/>
        </w:rPr>
        <w:t>, 2011</w:t>
      </w:r>
      <w:r w:rsidR="00216EE4" w:rsidRPr="005C7CCD">
        <w:rPr>
          <w:rFonts w:ascii="Times New Roman" w:hAnsi="Times New Roman"/>
          <w:sz w:val="24"/>
          <w:szCs w:val="24"/>
        </w:rPr>
        <w:t>a</w:t>
      </w:r>
      <w:r w:rsidRPr="005C7CCD">
        <w:rPr>
          <w:rFonts w:ascii="Times New Roman" w:hAnsi="Times New Roman"/>
          <w:sz w:val="24"/>
          <w:szCs w:val="24"/>
        </w:rPr>
        <w:t>; Owen</w:t>
      </w:r>
      <w:r w:rsidR="0036084E">
        <w:rPr>
          <w:rFonts w:ascii="Times New Roman" w:hAnsi="Times New Roman"/>
          <w:sz w:val="24"/>
          <w:szCs w:val="24"/>
        </w:rPr>
        <w:t xml:space="preserve"> et al.</w:t>
      </w:r>
      <w:r w:rsidRPr="005C7CCD">
        <w:rPr>
          <w:rFonts w:ascii="Times New Roman" w:hAnsi="Times New Roman"/>
          <w:sz w:val="24"/>
          <w:szCs w:val="24"/>
        </w:rPr>
        <w:t>, 2015), Celtic League (Jones</w:t>
      </w:r>
      <w:r w:rsidR="0036084E">
        <w:rPr>
          <w:rFonts w:ascii="Times New Roman" w:hAnsi="Times New Roman"/>
          <w:sz w:val="24"/>
          <w:szCs w:val="24"/>
        </w:rPr>
        <w:t xml:space="preserve"> et al.</w:t>
      </w:r>
      <w:r w:rsidRPr="005C7CCD">
        <w:rPr>
          <w:rFonts w:ascii="Times New Roman" w:hAnsi="Times New Roman"/>
          <w:sz w:val="24"/>
          <w:szCs w:val="24"/>
        </w:rPr>
        <w:t>, 2015)</w:t>
      </w:r>
      <w:r w:rsidR="006353DD" w:rsidRPr="005C7CCD">
        <w:rPr>
          <w:rFonts w:ascii="Times New Roman" w:hAnsi="Times New Roman"/>
          <w:sz w:val="24"/>
          <w:szCs w:val="24"/>
        </w:rPr>
        <w:t>,</w:t>
      </w:r>
      <w:r w:rsidRPr="005C7CCD">
        <w:rPr>
          <w:rFonts w:ascii="Times New Roman" w:hAnsi="Times New Roman"/>
          <w:sz w:val="24"/>
          <w:szCs w:val="24"/>
        </w:rPr>
        <w:t xml:space="preserve"> and international matches (Coughlan</w:t>
      </w:r>
      <w:r w:rsidR="0036084E">
        <w:rPr>
          <w:rFonts w:ascii="Times New Roman" w:hAnsi="Times New Roman"/>
          <w:sz w:val="24"/>
          <w:szCs w:val="24"/>
        </w:rPr>
        <w:t xml:space="preserve"> et al.</w:t>
      </w:r>
      <w:r w:rsidRPr="005C7CCD">
        <w:rPr>
          <w:rFonts w:ascii="Times New Roman" w:hAnsi="Times New Roman"/>
          <w:sz w:val="24"/>
          <w:szCs w:val="24"/>
        </w:rPr>
        <w:t xml:space="preserve">, 2011; </w:t>
      </w:r>
      <w:proofErr w:type="spellStart"/>
      <w:r w:rsidRPr="005C7CCD">
        <w:rPr>
          <w:rFonts w:ascii="Times New Roman" w:hAnsi="Times New Roman"/>
          <w:sz w:val="24"/>
          <w:szCs w:val="24"/>
        </w:rPr>
        <w:t>Quarrie</w:t>
      </w:r>
      <w:proofErr w:type="spellEnd"/>
      <w:r w:rsidR="0036084E">
        <w:rPr>
          <w:rFonts w:ascii="Times New Roman" w:hAnsi="Times New Roman"/>
          <w:sz w:val="24"/>
          <w:szCs w:val="24"/>
        </w:rPr>
        <w:t xml:space="preserve"> et al.</w:t>
      </w:r>
      <w:r w:rsidRPr="005C7CCD">
        <w:rPr>
          <w:rFonts w:ascii="Times New Roman" w:hAnsi="Times New Roman"/>
          <w:sz w:val="24"/>
          <w:szCs w:val="24"/>
        </w:rPr>
        <w:t>, 201</w:t>
      </w:r>
      <w:r w:rsidR="00CB4A1B" w:rsidRPr="005C7CCD">
        <w:rPr>
          <w:rFonts w:ascii="Times New Roman" w:hAnsi="Times New Roman"/>
          <w:sz w:val="24"/>
          <w:szCs w:val="24"/>
        </w:rPr>
        <w:t>3</w:t>
      </w:r>
      <w:r w:rsidRPr="005C7CCD">
        <w:rPr>
          <w:rFonts w:ascii="Times New Roman" w:hAnsi="Times New Roman"/>
          <w:sz w:val="24"/>
          <w:szCs w:val="24"/>
        </w:rPr>
        <w:t>). For example, Roberts et al</w:t>
      </w:r>
      <w:r w:rsidR="00216EE4" w:rsidRPr="005C7CCD">
        <w:rPr>
          <w:rFonts w:ascii="Times New Roman" w:hAnsi="Times New Roman"/>
          <w:sz w:val="24"/>
          <w:szCs w:val="24"/>
        </w:rPr>
        <w:t>.</w:t>
      </w:r>
      <w:r w:rsidRPr="005C7CCD">
        <w:rPr>
          <w:rFonts w:ascii="Times New Roman" w:hAnsi="Times New Roman"/>
          <w:sz w:val="24"/>
          <w:szCs w:val="24"/>
        </w:rPr>
        <w:t xml:space="preserve"> (2008) </w:t>
      </w:r>
      <w:r w:rsidR="00681902" w:rsidRPr="005C7CCD">
        <w:rPr>
          <w:rFonts w:ascii="Times New Roman" w:hAnsi="Times New Roman"/>
          <w:sz w:val="24"/>
          <w:szCs w:val="24"/>
        </w:rPr>
        <w:t>utilized</w:t>
      </w:r>
      <w:r w:rsidRPr="005C7CCD">
        <w:rPr>
          <w:rFonts w:ascii="Times New Roman" w:hAnsi="Times New Roman"/>
          <w:sz w:val="24"/>
          <w:szCs w:val="24"/>
        </w:rPr>
        <w:t xml:space="preserve"> time motion analysis to identify that players covered a mean total distance </w:t>
      </w:r>
      <w:r w:rsidR="00CB6488">
        <w:rPr>
          <w:rFonts w:ascii="Times New Roman" w:hAnsi="Times New Roman"/>
          <w:sz w:val="24"/>
          <w:szCs w:val="24"/>
        </w:rPr>
        <w:t>from</w:t>
      </w:r>
      <w:r w:rsidR="00CB6488" w:rsidRPr="005C7CCD">
        <w:rPr>
          <w:rFonts w:ascii="Times New Roman" w:hAnsi="Times New Roman"/>
          <w:sz w:val="24"/>
          <w:szCs w:val="24"/>
        </w:rPr>
        <w:t xml:space="preserve"> </w:t>
      </w:r>
      <w:r w:rsidRPr="005C7CCD">
        <w:rPr>
          <w:rFonts w:ascii="Times New Roman" w:hAnsi="Times New Roman"/>
          <w:sz w:val="24"/>
          <w:szCs w:val="24"/>
        </w:rPr>
        <w:t>5581 to 6127 m per match</w:t>
      </w:r>
      <w:r w:rsidR="00CB6488">
        <w:rPr>
          <w:rFonts w:ascii="Times New Roman" w:hAnsi="Times New Roman"/>
          <w:sz w:val="24"/>
          <w:szCs w:val="24"/>
        </w:rPr>
        <w:t>,</w:t>
      </w:r>
      <w:r w:rsidRPr="005C7CCD">
        <w:rPr>
          <w:rFonts w:ascii="Times New Roman" w:hAnsi="Times New Roman"/>
          <w:sz w:val="24"/>
          <w:szCs w:val="24"/>
        </w:rPr>
        <w:t xml:space="preserve"> </w:t>
      </w:r>
      <w:r w:rsidR="00CB6488">
        <w:rPr>
          <w:rFonts w:ascii="Times New Roman" w:hAnsi="Times New Roman"/>
          <w:sz w:val="24"/>
          <w:szCs w:val="24"/>
        </w:rPr>
        <w:t>w</w:t>
      </w:r>
      <w:r w:rsidRPr="005C7CCD">
        <w:rPr>
          <w:rFonts w:ascii="Times New Roman" w:hAnsi="Times New Roman"/>
          <w:sz w:val="24"/>
          <w:szCs w:val="24"/>
        </w:rPr>
        <w:t>hile Cahill et al</w:t>
      </w:r>
      <w:r w:rsidR="00216EE4" w:rsidRPr="005C7CCD">
        <w:rPr>
          <w:rFonts w:ascii="Times New Roman" w:hAnsi="Times New Roman"/>
          <w:sz w:val="24"/>
          <w:szCs w:val="24"/>
        </w:rPr>
        <w:t>.</w:t>
      </w:r>
      <w:r w:rsidRPr="005C7CCD">
        <w:rPr>
          <w:rFonts w:ascii="Times New Roman" w:hAnsi="Times New Roman"/>
          <w:sz w:val="24"/>
          <w:szCs w:val="24"/>
        </w:rPr>
        <w:t xml:space="preserve"> (2013) reported mean total movement distances </w:t>
      </w:r>
      <w:r w:rsidR="00CB6488">
        <w:rPr>
          <w:rFonts w:ascii="Times New Roman" w:hAnsi="Times New Roman"/>
          <w:sz w:val="24"/>
          <w:szCs w:val="24"/>
        </w:rPr>
        <w:t>from</w:t>
      </w:r>
      <w:r w:rsidR="00CB6488" w:rsidRPr="005C7CCD">
        <w:rPr>
          <w:rFonts w:ascii="Times New Roman" w:hAnsi="Times New Roman"/>
          <w:sz w:val="24"/>
          <w:szCs w:val="24"/>
        </w:rPr>
        <w:t xml:space="preserve"> </w:t>
      </w:r>
      <w:r w:rsidRPr="005C7CCD">
        <w:rPr>
          <w:rFonts w:ascii="Times New Roman" w:hAnsi="Times New Roman"/>
          <w:sz w:val="24"/>
          <w:szCs w:val="24"/>
        </w:rPr>
        <w:t>5850 to 6545 m per match using 5</w:t>
      </w:r>
      <w:r w:rsidR="00517512" w:rsidRPr="005C7CCD">
        <w:rPr>
          <w:rFonts w:ascii="Times New Roman" w:hAnsi="Times New Roman"/>
          <w:sz w:val="24"/>
          <w:szCs w:val="24"/>
        </w:rPr>
        <w:t xml:space="preserve"> </w:t>
      </w:r>
      <w:r w:rsidRPr="005C7CCD">
        <w:rPr>
          <w:rFonts w:ascii="Times New Roman" w:hAnsi="Times New Roman"/>
          <w:sz w:val="24"/>
          <w:szCs w:val="24"/>
        </w:rPr>
        <w:t>Hz global positioning systems (GPS), with the majority (83-86% of total distance) in the game played at low intensity speeds</w:t>
      </w:r>
      <w:r w:rsidR="00E07B4B" w:rsidRPr="005C7CCD">
        <w:rPr>
          <w:rFonts w:ascii="Times New Roman" w:hAnsi="Times New Roman"/>
          <w:sz w:val="24"/>
          <w:szCs w:val="24"/>
        </w:rPr>
        <w:t>,</w:t>
      </w:r>
      <w:r w:rsidRPr="005C7CCD">
        <w:rPr>
          <w:rFonts w:ascii="Times New Roman" w:hAnsi="Times New Roman"/>
          <w:sz w:val="24"/>
          <w:szCs w:val="24"/>
        </w:rPr>
        <w:t xml:space="preserve"> with 12-15% at high intensity running and only 1% </w:t>
      </w:r>
      <w:r w:rsidR="00CB6488">
        <w:rPr>
          <w:rFonts w:ascii="Times New Roman" w:hAnsi="Times New Roman"/>
          <w:sz w:val="24"/>
          <w:szCs w:val="24"/>
        </w:rPr>
        <w:t xml:space="preserve">of </w:t>
      </w:r>
      <w:r w:rsidRPr="005C7CCD">
        <w:rPr>
          <w:rFonts w:ascii="Times New Roman" w:hAnsi="Times New Roman"/>
          <w:sz w:val="24"/>
          <w:szCs w:val="24"/>
        </w:rPr>
        <w:t>sprinting. More recently, Jones et al</w:t>
      </w:r>
      <w:r w:rsidR="00216EE4" w:rsidRPr="005C7CCD">
        <w:rPr>
          <w:rFonts w:ascii="Times New Roman" w:hAnsi="Times New Roman"/>
          <w:sz w:val="24"/>
          <w:szCs w:val="24"/>
        </w:rPr>
        <w:t>.</w:t>
      </w:r>
      <w:r w:rsidRPr="005C7CCD">
        <w:rPr>
          <w:rFonts w:ascii="Times New Roman" w:hAnsi="Times New Roman"/>
          <w:sz w:val="24"/>
          <w:szCs w:val="24"/>
        </w:rPr>
        <w:t xml:space="preserve"> (2015) reported total match distances between 3698 and 6436 m using 10</w:t>
      </w:r>
      <w:r w:rsidR="00517512" w:rsidRPr="005C7CCD">
        <w:rPr>
          <w:rFonts w:ascii="Times New Roman" w:hAnsi="Times New Roman"/>
          <w:sz w:val="24"/>
          <w:szCs w:val="24"/>
        </w:rPr>
        <w:t xml:space="preserve"> </w:t>
      </w:r>
      <w:r w:rsidRPr="005C7CCD">
        <w:rPr>
          <w:rFonts w:ascii="Times New Roman" w:hAnsi="Times New Roman"/>
          <w:sz w:val="24"/>
          <w:szCs w:val="24"/>
        </w:rPr>
        <w:t>Hz GPS</w:t>
      </w:r>
      <w:r w:rsidR="00CB6488">
        <w:rPr>
          <w:rFonts w:ascii="Times New Roman" w:hAnsi="Times New Roman"/>
          <w:sz w:val="24"/>
          <w:szCs w:val="24"/>
        </w:rPr>
        <w:t xml:space="preserve"> devices</w:t>
      </w:r>
      <w:r w:rsidRPr="005C7CCD">
        <w:rPr>
          <w:rFonts w:ascii="Times New Roman" w:hAnsi="Times New Roman"/>
          <w:sz w:val="24"/>
          <w:szCs w:val="24"/>
        </w:rPr>
        <w:t>, with 3-10% occurring at high speeds.</w:t>
      </w:r>
    </w:p>
    <w:p w14:paraId="1BC99C07" w14:textId="66E0C124" w:rsidR="00853AC1" w:rsidRPr="005C7CCD" w:rsidRDefault="00853AC1"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Women’s rugby union has grown in popularity, d</w:t>
      </w:r>
      <w:r w:rsidR="00EC1747" w:rsidRPr="005C7CCD">
        <w:rPr>
          <w:rFonts w:ascii="Times New Roman" w:hAnsi="Times New Roman"/>
          <w:sz w:val="24"/>
          <w:szCs w:val="24"/>
        </w:rPr>
        <w:t>espite this</w:t>
      </w:r>
      <w:r w:rsidR="00CB6488">
        <w:rPr>
          <w:rFonts w:ascii="Times New Roman" w:hAnsi="Times New Roman"/>
          <w:sz w:val="24"/>
          <w:szCs w:val="24"/>
        </w:rPr>
        <w:t>, to our knowledge,</w:t>
      </w:r>
      <w:r w:rsidRPr="005C7CCD">
        <w:rPr>
          <w:rFonts w:ascii="Times New Roman" w:hAnsi="Times New Roman"/>
          <w:sz w:val="24"/>
          <w:szCs w:val="24"/>
        </w:rPr>
        <w:t xml:space="preserve"> little attention has been given to determining the demands of the women’s game, with only two published studies examining the activity profiles of female players during 15-a-side rugby union. </w:t>
      </w:r>
      <w:r w:rsidR="00646197" w:rsidRPr="005C7CCD">
        <w:rPr>
          <w:rFonts w:ascii="Times New Roman" w:hAnsi="Times New Roman"/>
          <w:sz w:val="24"/>
          <w:szCs w:val="24"/>
        </w:rPr>
        <w:t>Suarez-Arrones</w:t>
      </w:r>
      <w:r w:rsidR="00D52DD3" w:rsidRPr="005C7CCD">
        <w:rPr>
          <w:rFonts w:ascii="Times New Roman" w:hAnsi="Times New Roman"/>
          <w:sz w:val="24"/>
          <w:szCs w:val="24"/>
        </w:rPr>
        <w:t xml:space="preserve"> et al.</w:t>
      </w:r>
      <w:r w:rsidR="00646197" w:rsidRPr="005C7CCD">
        <w:rPr>
          <w:rFonts w:ascii="Times New Roman" w:hAnsi="Times New Roman"/>
          <w:sz w:val="24"/>
          <w:szCs w:val="24"/>
        </w:rPr>
        <w:t xml:space="preserve"> (2014) reported mean total distance of 5820 m in a single Spanish international match, with 87% of the total spent at low intensity </w:t>
      </w:r>
      <w:r w:rsidR="00897E00" w:rsidRPr="005C7CCD">
        <w:rPr>
          <w:rFonts w:ascii="Times New Roman" w:hAnsi="Times New Roman"/>
          <w:sz w:val="24"/>
          <w:szCs w:val="24"/>
        </w:rPr>
        <w:t xml:space="preserve">speeds </w:t>
      </w:r>
      <w:r w:rsidR="00646197" w:rsidRPr="005C7CCD">
        <w:rPr>
          <w:rFonts w:ascii="Times New Roman" w:hAnsi="Times New Roman"/>
          <w:sz w:val="24"/>
          <w:szCs w:val="24"/>
        </w:rPr>
        <w:t>and 3% at high intensity running or sprinting using 5</w:t>
      </w:r>
      <w:r w:rsidR="00517512" w:rsidRPr="005C7CCD">
        <w:rPr>
          <w:rFonts w:ascii="Times New Roman" w:hAnsi="Times New Roman"/>
          <w:sz w:val="24"/>
          <w:szCs w:val="24"/>
        </w:rPr>
        <w:t xml:space="preserve"> </w:t>
      </w:r>
      <w:r w:rsidR="00646197" w:rsidRPr="005C7CCD">
        <w:rPr>
          <w:rFonts w:ascii="Times New Roman" w:hAnsi="Times New Roman"/>
          <w:sz w:val="24"/>
          <w:szCs w:val="24"/>
        </w:rPr>
        <w:t xml:space="preserve">Hz GPS devices. </w:t>
      </w:r>
      <w:proofErr w:type="spellStart"/>
      <w:r w:rsidR="00646197" w:rsidRPr="005C7CCD">
        <w:rPr>
          <w:rFonts w:ascii="Times New Roman" w:hAnsi="Times New Roman"/>
          <w:sz w:val="24"/>
          <w:szCs w:val="24"/>
        </w:rPr>
        <w:t>Virr</w:t>
      </w:r>
      <w:proofErr w:type="spellEnd"/>
      <w:r w:rsidR="0036084E">
        <w:rPr>
          <w:rFonts w:ascii="Times New Roman" w:hAnsi="Times New Roman"/>
          <w:sz w:val="24"/>
          <w:szCs w:val="24"/>
        </w:rPr>
        <w:t xml:space="preserve"> et al.</w:t>
      </w:r>
      <w:r w:rsidR="00646197" w:rsidRPr="005C7CCD">
        <w:rPr>
          <w:rFonts w:ascii="Times New Roman" w:hAnsi="Times New Roman"/>
          <w:sz w:val="24"/>
          <w:szCs w:val="24"/>
        </w:rPr>
        <w:t xml:space="preserve"> (2014) examined a season of the Canadian women’s league using time-motion video analysis, finding that 67-77 minutes </w:t>
      </w:r>
      <w:r w:rsidR="005622D0">
        <w:rPr>
          <w:rFonts w:ascii="Times New Roman" w:hAnsi="Times New Roman"/>
          <w:sz w:val="24"/>
          <w:szCs w:val="24"/>
        </w:rPr>
        <w:t>were</w:t>
      </w:r>
      <w:r w:rsidR="005622D0" w:rsidRPr="005C7CCD">
        <w:rPr>
          <w:rFonts w:ascii="Times New Roman" w:hAnsi="Times New Roman"/>
          <w:sz w:val="24"/>
          <w:szCs w:val="24"/>
        </w:rPr>
        <w:t xml:space="preserve"> </w:t>
      </w:r>
      <w:r w:rsidR="00646197" w:rsidRPr="005C7CCD">
        <w:rPr>
          <w:rFonts w:ascii="Times New Roman" w:hAnsi="Times New Roman"/>
          <w:sz w:val="24"/>
          <w:szCs w:val="24"/>
        </w:rPr>
        <w:t xml:space="preserve">spent at low intensity and 13-17 minutes engaged in high intensity work per match. </w:t>
      </w:r>
      <w:r w:rsidRPr="005C7CCD">
        <w:rPr>
          <w:rFonts w:ascii="Times New Roman" w:hAnsi="Times New Roman"/>
          <w:sz w:val="24"/>
          <w:szCs w:val="24"/>
        </w:rPr>
        <w:t>However, Suarez-Arrones et al. (2014) collected data from a single Spanish match that may not be representative of the demands occurring within the English women’s game or across a league season. In addition, they used 5 Hz GPS devices, whereas current guidelines are that greater sampling frequencies are required to increase GPS data validity and reliability, especially at higher intensitie</w:t>
      </w:r>
      <w:r w:rsidR="00B80B25" w:rsidRPr="005C7CCD">
        <w:rPr>
          <w:rFonts w:ascii="Times New Roman" w:hAnsi="Times New Roman"/>
          <w:sz w:val="24"/>
          <w:szCs w:val="24"/>
        </w:rPr>
        <w:t>s (Scott</w:t>
      </w:r>
      <w:r w:rsidR="0036084E">
        <w:rPr>
          <w:rFonts w:ascii="Times New Roman" w:hAnsi="Times New Roman"/>
          <w:sz w:val="24"/>
          <w:szCs w:val="24"/>
        </w:rPr>
        <w:t xml:space="preserve"> el al.,</w:t>
      </w:r>
      <w:r w:rsidR="00B80B25" w:rsidRPr="005C7CCD">
        <w:rPr>
          <w:rFonts w:ascii="Times New Roman" w:hAnsi="Times New Roman"/>
          <w:sz w:val="24"/>
          <w:szCs w:val="24"/>
        </w:rPr>
        <w:t xml:space="preserve"> 2016). </w:t>
      </w:r>
      <w:r w:rsidRPr="005C7CCD">
        <w:rPr>
          <w:rFonts w:ascii="Times New Roman" w:hAnsi="Times New Roman"/>
          <w:sz w:val="24"/>
          <w:szCs w:val="24"/>
        </w:rPr>
        <w:t>Additionally, limited numbers of players were included, with only eight in total in the study by Suarez-Arrones et al</w:t>
      </w:r>
      <w:r w:rsidR="00B80B25" w:rsidRPr="005C7CCD">
        <w:rPr>
          <w:rFonts w:ascii="Times New Roman" w:hAnsi="Times New Roman"/>
          <w:sz w:val="24"/>
          <w:szCs w:val="24"/>
        </w:rPr>
        <w:t>. (2014)</w:t>
      </w:r>
      <w:r w:rsidRPr="005C7CCD">
        <w:rPr>
          <w:rFonts w:ascii="Times New Roman" w:hAnsi="Times New Roman"/>
          <w:sz w:val="24"/>
          <w:szCs w:val="24"/>
        </w:rPr>
        <w:t xml:space="preserve">, while </w:t>
      </w:r>
      <w:proofErr w:type="spellStart"/>
      <w:r w:rsidRPr="005C7CCD">
        <w:rPr>
          <w:rFonts w:ascii="Times New Roman" w:hAnsi="Times New Roman"/>
          <w:sz w:val="24"/>
          <w:szCs w:val="24"/>
        </w:rPr>
        <w:t>Virr</w:t>
      </w:r>
      <w:proofErr w:type="spellEnd"/>
      <w:r w:rsidRPr="005C7CCD">
        <w:rPr>
          <w:rFonts w:ascii="Times New Roman" w:hAnsi="Times New Roman"/>
          <w:sz w:val="24"/>
          <w:szCs w:val="24"/>
        </w:rPr>
        <w:t xml:space="preserve"> et al</w:t>
      </w:r>
      <w:r w:rsidR="00B80B25" w:rsidRPr="005C7CCD">
        <w:rPr>
          <w:rFonts w:ascii="Times New Roman" w:hAnsi="Times New Roman"/>
          <w:sz w:val="24"/>
          <w:szCs w:val="24"/>
        </w:rPr>
        <w:t>. (2014)</w:t>
      </w:r>
      <w:r w:rsidRPr="005C7CCD">
        <w:rPr>
          <w:rFonts w:ascii="Times New Roman" w:hAnsi="Times New Roman"/>
          <w:sz w:val="24"/>
          <w:szCs w:val="24"/>
        </w:rPr>
        <w:t xml:space="preserve"> </w:t>
      </w:r>
      <w:r w:rsidR="00A623D6" w:rsidRPr="005C7CCD">
        <w:rPr>
          <w:rFonts w:ascii="Times New Roman" w:hAnsi="Times New Roman"/>
          <w:sz w:val="24"/>
          <w:szCs w:val="24"/>
        </w:rPr>
        <w:t>analysed</w:t>
      </w:r>
      <w:r w:rsidRPr="005C7CCD">
        <w:rPr>
          <w:rFonts w:ascii="Times New Roman" w:hAnsi="Times New Roman"/>
          <w:sz w:val="24"/>
          <w:szCs w:val="24"/>
        </w:rPr>
        <w:t xml:space="preserve"> four players per game.</w:t>
      </w:r>
    </w:p>
    <w:p w14:paraId="20736D5F" w14:textId="128EDA35" w:rsidR="00646197" w:rsidRPr="005C7CCD" w:rsidRDefault="00646197"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 xml:space="preserve">Positional differences in movement </w:t>
      </w:r>
      <w:r w:rsidR="001114F8" w:rsidRPr="005C7CCD">
        <w:rPr>
          <w:rFonts w:ascii="Times New Roman" w:hAnsi="Times New Roman"/>
          <w:sz w:val="24"/>
          <w:szCs w:val="24"/>
        </w:rPr>
        <w:t>characteristic</w:t>
      </w:r>
      <w:r w:rsidR="005622D0">
        <w:rPr>
          <w:rFonts w:ascii="Times New Roman" w:hAnsi="Times New Roman"/>
          <w:sz w:val="24"/>
          <w:szCs w:val="24"/>
        </w:rPr>
        <w:t>s</w:t>
      </w:r>
      <w:r w:rsidRPr="005C7CCD">
        <w:rPr>
          <w:rFonts w:ascii="Times New Roman" w:hAnsi="Times New Roman"/>
          <w:sz w:val="24"/>
          <w:szCs w:val="24"/>
        </w:rPr>
        <w:t xml:space="preserve"> have been found to exist in the men’s game reflecting the varying roles across a rugby team (Deutsch</w:t>
      </w:r>
      <w:r w:rsidR="0036084E">
        <w:rPr>
          <w:rFonts w:ascii="Times New Roman" w:hAnsi="Times New Roman"/>
          <w:sz w:val="24"/>
          <w:szCs w:val="24"/>
        </w:rPr>
        <w:t xml:space="preserve"> et al.</w:t>
      </w:r>
      <w:r w:rsidRPr="005C7CCD">
        <w:rPr>
          <w:rFonts w:ascii="Times New Roman" w:hAnsi="Times New Roman"/>
          <w:sz w:val="24"/>
          <w:szCs w:val="24"/>
        </w:rPr>
        <w:t>, 2007; Lindsay</w:t>
      </w:r>
      <w:r w:rsidR="0036084E">
        <w:rPr>
          <w:rFonts w:ascii="Times New Roman" w:hAnsi="Times New Roman"/>
          <w:sz w:val="24"/>
          <w:szCs w:val="24"/>
        </w:rPr>
        <w:t xml:space="preserve"> et al.</w:t>
      </w:r>
      <w:r w:rsidRPr="005C7CCD">
        <w:rPr>
          <w:rFonts w:ascii="Times New Roman" w:hAnsi="Times New Roman"/>
          <w:sz w:val="24"/>
          <w:szCs w:val="24"/>
        </w:rPr>
        <w:t>, 2015</w:t>
      </w:r>
      <w:r w:rsidR="00EC7627" w:rsidRPr="005C7CCD">
        <w:rPr>
          <w:rFonts w:ascii="Times New Roman" w:hAnsi="Times New Roman"/>
          <w:sz w:val="24"/>
          <w:szCs w:val="24"/>
        </w:rPr>
        <w:t>; Roberts et al., 2008</w:t>
      </w:r>
      <w:r w:rsidRPr="005C7CCD">
        <w:rPr>
          <w:rFonts w:ascii="Times New Roman" w:hAnsi="Times New Roman"/>
          <w:sz w:val="24"/>
          <w:szCs w:val="24"/>
        </w:rPr>
        <w:t xml:space="preserve">). The two previous studies investigating the women’s game also reported differences in match-play characteristics between </w:t>
      </w:r>
      <w:r w:rsidR="00897E00" w:rsidRPr="005C7CCD">
        <w:rPr>
          <w:rFonts w:ascii="Times New Roman" w:hAnsi="Times New Roman"/>
          <w:sz w:val="24"/>
          <w:szCs w:val="24"/>
        </w:rPr>
        <w:t>F</w:t>
      </w:r>
      <w:r w:rsidRPr="005C7CCD">
        <w:rPr>
          <w:rFonts w:ascii="Times New Roman" w:hAnsi="Times New Roman"/>
          <w:sz w:val="24"/>
          <w:szCs w:val="24"/>
        </w:rPr>
        <w:t xml:space="preserve">orwards and </w:t>
      </w:r>
      <w:r w:rsidR="00897E00" w:rsidRPr="005C7CCD">
        <w:rPr>
          <w:rFonts w:ascii="Times New Roman" w:hAnsi="Times New Roman"/>
          <w:sz w:val="24"/>
          <w:szCs w:val="24"/>
        </w:rPr>
        <w:t>B</w:t>
      </w:r>
      <w:r w:rsidRPr="005C7CCD">
        <w:rPr>
          <w:rFonts w:ascii="Times New Roman" w:hAnsi="Times New Roman"/>
          <w:sz w:val="24"/>
          <w:szCs w:val="24"/>
        </w:rPr>
        <w:t xml:space="preserve">acks. </w:t>
      </w:r>
      <w:r w:rsidR="00217496" w:rsidRPr="005C7CCD">
        <w:rPr>
          <w:rFonts w:ascii="Times New Roman" w:hAnsi="Times New Roman"/>
          <w:sz w:val="24"/>
          <w:szCs w:val="24"/>
        </w:rPr>
        <w:t>For example,</w:t>
      </w:r>
      <w:r w:rsidR="005622D0">
        <w:rPr>
          <w:rFonts w:ascii="Times New Roman" w:hAnsi="Times New Roman"/>
          <w:sz w:val="24"/>
          <w:szCs w:val="24"/>
        </w:rPr>
        <w:t xml:space="preserve"> it was found that</w:t>
      </w:r>
      <w:r w:rsidR="00217496" w:rsidRPr="005C7CCD">
        <w:rPr>
          <w:rFonts w:ascii="Times New Roman" w:hAnsi="Times New Roman"/>
          <w:sz w:val="24"/>
          <w:szCs w:val="24"/>
        </w:rPr>
        <w:t xml:space="preserve"> Backs </w:t>
      </w:r>
      <w:r w:rsidR="00217496" w:rsidRPr="005C7CCD">
        <w:rPr>
          <w:rFonts w:ascii="Times New Roman" w:hAnsi="Times New Roman"/>
          <w:sz w:val="24"/>
          <w:szCs w:val="24"/>
        </w:rPr>
        <w:lastRenderedPageBreak/>
        <w:t>cover</w:t>
      </w:r>
      <w:r w:rsidR="005622D0">
        <w:rPr>
          <w:rFonts w:ascii="Times New Roman" w:hAnsi="Times New Roman"/>
          <w:sz w:val="24"/>
          <w:szCs w:val="24"/>
        </w:rPr>
        <w:t>ed</w:t>
      </w:r>
      <w:r w:rsidR="00217496" w:rsidRPr="005C7CCD">
        <w:rPr>
          <w:rFonts w:ascii="Times New Roman" w:hAnsi="Times New Roman"/>
          <w:sz w:val="24"/>
          <w:szCs w:val="24"/>
        </w:rPr>
        <w:t xml:space="preserve"> greater overall distances </w:t>
      </w:r>
      <w:r w:rsidRPr="005C7CCD">
        <w:rPr>
          <w:rFonts w:ascii="Times New Roman" w:hAnsi="Times New Roman"/>
          <w:sz w:val="24"/>
          <w:szCs w:val="24"/>
        </w:rPr>
        <w:t>during a match, greater distances at high intensities, complete</w:t>
      </w:r>
      <w:r w:rsidR="00D72E4E">
        <w:rPr>
          <w:rFonts w:ascii="Times New Roman" w:hAnsi="Times New Roman"/>
          <w:sz w:val="24"/>
          <w:szCs w:val="24"/>
        </w:rPr>
        <w:t>d</w:t>
      </w:r>
      <w:r w:rsidRPr="005C7CCD">
        <w:rPr>
          <w:rFonts w:ascii="Times New Roman" w:hAnsi="Times New Roman"/>
          <w:sz w:val="24"/>
          <w:szCs w:val="24"/>
        </w:rPr>
        <w:t xml:space="preserve"> a greater number of sprints (Suarez-Arrones et al</w:t>
      </w:r>
      <w:r w:rsidR="00216EE4" w:rsidRPr="005C7CCD">
        <w:rPr>
          <w:rFonts w:ascii="Times New Roman" w:hAnsi="Times New Roman"/>
          <w:sz w:val="24"/>
          <w:szCs w:val="24"/>
        </w:rPr>
        <w:t>.</w:t>
      </w:r>
      <w:r w:rsidRPr="005C7CCD">
        <w:rPr>
          <w:rFonts w:ascii="Times New Roman" w:hAnsi="Times New Roman"/>
          <w:sz w:val="24"/>
          <w:szCs w:val="24"/>
        </w:rPr>
        <w:t xml:space="preserve">, 2014), and as a consequence spent </w:t>
      </w:r>
      <w:r w:rsidR="00D72E4E">
        <w:rPr>
          <w:rFonts w:ascii="Times New Roman" w:hAnsi="Times New Roman"/>
          <w:sz w:val="24"/>
          <w:szCs w:val="24"/>
        </w:rPr>
        <w:t>more time</w:t>
      </w:r>
      <w:r w:rsidRPr="005C7CCD">
        <w:rPr>
          <w:rFonts w:ascii="Times New Roman" w:hAnsi="Times New Roman"/>
          <w:sz w:val="24"/>
          <w:szCs w:val="24"/>
        </w:rPr>
        <w:t xml:space="preserve"> during matches in the higher intensity movement zones (</w:t>
      </w:r>
      <w:proofErr w:type="spellStart"/>
      <w:r w:rsidRPr="005C7CCD">
        <w:rPr>
          <w:rFonts w:ascii="Times New Roman" w:hAnsi="Times New Roman"/>
          <w:sz w:val="24"/>
          <w:szCs w:val="24"/>
        </w:rPr>
        <w:t>Virr</w:t>
      </w:r>
      <w:proofErr w:type="spellEnd"/>
      <w:r w:rsidRPr="005C7CCD">
        <w:rPr>
          <w:rFonts w:ascii="Times New Roman" w:hAnsi="Times New Roman"/>
          <w:sz w:val="24"/>
          <w:szCs w:val="24"/>
        </w:rPr>
        <w:t xml:space="preserve"> et al., 2014), </w:t>
      </w:r>
      <w:r w:rsidR="00550636" w:rsidRPr="005C7CCD">
        <w:rPr>
          <w:rFonts w:ascii="Times New Roman" w:hAnsi="Times New Roman"/>
          <w:sz w:val="24"/>
          <w:szCs w:val="24"/>
        </w:rPr>
        <w:t xml:space="preserve">while Forwards covered greater distances at jogging and </w:t>
      </w:r>
      <w:r w:rsidR="00D72E4E">
        <w:rPr>
          <w:rFonts w:ascii="Times New Roman" w:hAnsi="Times New Roman"/>
          <w:sz w:val="24"/>
          <w:szCs w:val="24"/>
        </w:rPr>
        <w:t xml:space="preserve">in </w:t>
      </w:r>
      <w:r w:rsidR="00550636" w:rsidRPr="005C7CCD">
        <w:rPr>
          <w:rFonts w:ascii="Times New Roman" w:hAnsi="Times New Roman"/>
          <w:sz w:val="24"/>
          <w:szCs w:val="24"/>
        </w:rPr>
        <w:t>low intensity speed zones (</w:t>
      </w:r>
      <w:r w:rsidR="00A623D6" w:rsidRPr="005C7CCD">
        <w:rPr>
          <w:rFonts w:ascii="Times New Roman" w:hAnsi="Times New Roman"/>
          <w:sz w:val="24"/>
          <w:szCs w:val="24"/>
        </w:rPr>
        <w:t>Suarez</w:t>
      </w:r>
      <w:r w:rsidR="00550636" w:rsidRPr="005C7CCD">
        <w:rPr>
          <w:rFonts w:ascii="Times New Roman" w:hAnsi="Times New Roman"/>
          <w:sz w:val="24"/>
          <w:szCs w:val="24"/>
        </w:rPr>
        <w:t xml:space="preserve">-Arrones et al., 2014). </w:t>
      </w:r>
      <w:r w:rsidRPr="005C7CCD">
        <w:rPr>
          <w:rFonts w:ascii="Times New Roman" w:hAnsi="Times New Roman"/>
          <w:sz w:val="24"/>
          <w:szCs w:val="24"/>
        </w:rPr>
        <w:t>Neither study described the positional</w:t>
      </w:r>
      <w:r w:rsidR="00350C02" w:rsidRPr="005C7CCD">
        <w:rPr>
          <w:rFonts w:ascii="Times New Roman" w:hAnsi="Times New Roman"/>
          <w:sz w:val="24"/>
          <w:szCs w:val="24"/>
        </w:rPr>
        <w:t xml:space="preserve"> differences in match demands</w:t>
      </w:r>
      <w:r w:rsidRPr="005C7CCD">
        <w:rPr>
          <w:rFonts w:ascii="Times New Roman" w:hAnsi="Times New Roman"/>
          <w:sz w:val="24"/>
          <w:szCs w:val="24"/>
        </w:rPr>
        <w:t xml:space="preserve"> that exist in the men’s game (Cahill et al</w:t>
      </w:r>
      <w:r w:rsidR="00216EE4" w:rsidRPr="005C7CCD">
        <w:rPr>
          <w:rFonts w:ascii="Times New Roman" w:hAnsi="Times New Roman"/>
          <w:sz w:val="24"/>
          <w:szCs w:val="24"/>
        </w:rPr>
        <w:t>.,</w:t>
      </w:r>
      <w:r w:rsidRPr="005C7CCD">
        <w:rPr>
          <w:rFonts w:ascii="Times New Roman" w:hAnsi="Times New Roman"/>
          <w:sz w:val="24"/>
          <w:szCs w:val="24"/>
        </w:rPr>
        <w:t xml:space="preserve"> 2013), and this </w:t>
      </w:r>
      <w:r w:rsidR="00350C02" w:rsidRPr="005C7CCD">
        <w:rPr>
          <w:rFonts w:ascii="Times New Roman" w:hAnsi="Times New Roman"/>
          <w:sz w:val="24"/>
          <w:szCs w:val="24"/>
        </w:rPr>
        <w:t xml:space="preserve">study </w:t>
      </w:r>
      <w:r w:rsidRPr="005C7CCD">
        <w:rPr>
          <w:rFonts w:ascii="Times New Roman" w:hAnsi="Times New Roman"/>
          <w:sz w:val="24"/>
          <w:szCs w:val="24"/>
        </w:rPr>
        <w:t xml:space="preserve">will add to the understanding of women’s rugby. </w:t>
      </w:r>
    </w:p>
    <w:p w14:paraId="0737A22B" w14:textId="169E85C8" w:rsidR="00EC1747" w:rsidRPr="003870AA" w:rsidRDefault="00EC1747"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Whilst the distances and in</w:t>
      </w:r>
      <w:r w:rsidR="00597A05">
        <w:rPr>
          <w:rFonts w:ascii="Times New Roman" w:hAnsi="Times New Roman"/>
          <w:sz w:val="24"/>
          <w:szCs w:val="24"/>
        </w:rPr>
        <w:t xml:space="preserve">tensity of activity reported in </w:t>
      </w:r>
      <w:r w:rsidRPr="005C7CCD">
        <w:rPr>
          <w:rFonts w:ascii="Times New Roman" w:hAnsi="Times New Roman"/>
          <w:sz w:val="24"/>
          <w:szCs w:val="24"/>
        </w:rPr>
        <w:t>females</w:t>
      </w:r>
      <w:r w:rsidR="00597A05">
        <w:rPr>
          <w:rFonts w:ascii="Times New Roman" w:hAnsi="Times New Roman"/>
          <w:sz w:val="24"/>
          <w:szCs w:val="24"/>
        </w:rPr>
        <w:t xml:space="preserve"> at </w:t>
      </w:r>
      <w:r w:rsidR="00D72E4E">
        <w:rPr>
          <w:rFonts w:ascii="Times New Roman" w:hAnsi="Times New Roman"/>
          <w:sz w:val="24"/>
          <w:szCs w:val="24"/>
        </w:rPr>
        <w:t xml:space="preserve">the </w:t>
      </w:r>
      <w:r w:rsidR="00597A05">
        <w:rPr>
          <w:rFonts w:ascii="Times New Roman" w:hAnsi="Times New Roman"/>
          <w:sz w:val="24"/>
          <w:szCs w:val="24"/>
        </w:rPr>
        <w:t>international level</w:t>
      </w:r>
      <w:r w:rsidRPr="005C7CCD">
        <w:rPr>
          <w:rFonts w:ascii="Times New Roman" w:hAnsi="Times New Roman"/>
          <w:sz w:val="24"/>
          <w:szCs w:val="24"/>
        </w:rPr>
        <w:t xml:space="preserve"> are similar to those produced by male rugby unio</w:t>
      </w:r>
      <w:r w:rsidR="00597A05">
        <w:rPr>
          <w:rFonts w:ascii="Times New Roman" w:hAnsi="Times New Roman"/>
          <w:sz w:val="24"/>
          <w:szCs w:val="24"/>
        </w:rPr>
        <w:t xml:space="preserve">n players, variation does exist. </w:t>
      </w:r>
      <w:r w:rsidR="00597A05" w:rsidRPr="003870AA">
        <w:rPr>
          <w:rFonts w:ascii="Times New Roman" w:hAnsi="Times New Roman"/>
          <w:sz w:val="24"/>
          <w:szCs w:val="24"/>
        </w:rPr>
        <w:t>It is hypothesized that</w:t>
      </w:r>
      <w:r w:rsidRPr="003870AA">
        <w:rPr>
          <w:rFonts w:ascii="Times New Roman" w:hAnsi="Times New Roman"/>
          <w:sz w:val="24"/>
          <w:szCs w:val="24"/>
        </w:rPr>
        <w:t xml:space="preserve"> </w:t>
      </w:r>
      <w:r w:rsidR="00597A05" w:rsidRPr="003870AA">
        <w:rPr>
          <w:rFonts w:ascii="Times New Roman" w:hAnsi="Times New Roman"/>
          <w:sz w:val="24"/>
          <w:szCs w:val="24"/>
        </w:rPr>
        <w:t xml:space="preserve">match demands at </w:t>
      </w:r>
      <w:r w:rsidR="00D72E4E">
        <w:rPr>
          <w:rFonts w:ascii="Times New Roman" w:hAnsi="Times New Roman"/>
          <w:sz w:val="24"/>
          <w:szCs w:val="24"/>
        </w:rPr>
        <w:t xml:space="preserve">the </w:t>
      </w:r>
      <w:r w:rsidR="00597A05" w:rsidRPr="003870AA">
        <w:rPr>
          <w:rFonts w:ascii="Times New Roman" w:hAnsi="Times New Roman"/>
          <w:sz w:val="24"/>
          <w:szCs w:val="24"/>
        </w:rPr>
        <w:t xml:space="preserve">English women’s club level are generally similar to female international players as physical </w:t>
      </w:r>
      <w:r w:rsidR="00D72E4E" w:rsidRPr="003870AA">
        <w:rPr>
          <w:rFonts w:ascii="Times New Roman" w:hAnsi="Times New Roman"/>
          <w:sz w:val="24"/>
          <w:szCs w:val="24"/>
        </w:rPr>
        <w:t>abilit</w:t>
      </w:r>
      <w:r w:rsidR="00D72E4E">
        <w:rPr>
          <w:rFonts w:ascii="Times New Roman" w:hAnsi="Times New Roman"/>
          <w:sz w:val="24"/>
          <w:szCs w:val="24"/>
        </w:rPr>
        <w:t>ies</w:t>
      </w:r>
      <w:r w:rsidR="00D72E4E" w:rsidRPr="003870AA">
        <w:rPr>
          <w:rFonts w:ascii="Times New Roman" w:hAnsi="Times New Roman"/>
          <w:sz w:val="24"/>
          <w:szCs w:val="24"/>
        </w:rPr>
        <w:t xml:space="preserve"> </w:t>
      </w:r>
      <w:r w:rsidR="00597A05" w:rsidRPr="003870AA">
        <w:rPr>
          <w:rFonts w:ascii="Times New Roman" w:hAnsi="Times New Roman"/>
          <w:sz w:val="24"/>
          <w:szCs w:val="24"/>
        </w:rPr>
        <w:t xml:space="preserve">and technical </w:t>
      </w:r>
      <w:r w:rsidR="00D72E4E">
        <w:rPr>
          <w:rFonts w:ascii="Times New Roman" w:hAnsi="Times New Roman"/>
          <w:sz w:val="24"/>
          <w:szCs w:val="24"/>
        </w:rPr>
        <w:t>skills</w:t>
      </w:r>
      <w:r w:rsidR="00D72E4E" w:rsidRPr="003870AA">
        <w:rPr>
          <w:rFonts w:ascii="Times New Roman" w:hAnsi="Times New Roman"/>
          <w:sz w:val="24"/>
          <w:szCs w:val="24"/>
        </w:rPr>
        <w:t xml:space="preserve"> </w:t>
      </w:r>
      <w:r w:rsidR="00D72E4E">
        <w:rPr>
          <w:rFonts w:ascii="Times New Roman" w:hAnsi="Times New Roman"/>
          <w:sz w:val="24"/>
          <w:szCs w:val="24"/>
        </w:rPr>
        <w:t>are</w:t>
      </w:r>
      <w:r w:rsidR="00D72E4E" w:rsidRPr="003870AA">
        <w:rPr>
          <w:rFonts w:ascii="Times New Roman" w:hAnsi="Times New Roman"/>
          <w:sz w:val="24"/>
          <w:szCs w:val="24"/>
        </w:rPr>
        <w:t xml:space="preserve"> </w:t>
      </w:r>
      <w:r w:rsidR="00597A05" w:rsidRPr="003870AA">
        <w:rPr>
          <w:rFonts w:ascii="Times New Roman" w:hAnsi="Times New Roman"/>
          <w:sz w:val="24"/>
          <w:szCs w:val="24"/>
        </w:rPr>
        <w:t xml:space="preserve">developed to attain the required level for selection. Knowledge of match demands encountered in the domestic competition would </w:t>
      </w:r>
      <w:r w:rsidRPr="003870AA">
        <w:rPr>
          <w:rFonts w:ascii="Times New Roman" w:hAnsi="Times New Roman"/>
          <w:sz w:val="24"/>
          <w:szCs w:val="24"/>
        </w:rPr>
        <w:t>be beneficial for coaches to accurately develop and manage training and performance.</w:t>
      </w:r>
      <w:r w:rsidR="00597A05" w:rsidRPr="003870AA">
        <w:rPr>
          <w:rFonts w:ascii="Times New Roman" w:hAnsi="Times New Roman"/>
          <w:sz w:val="24"/>
          <w:szCs w:val="24"/>
        </w:rPr>
        <w:t xml:space="preserve"> Additionally, </w:t>
      </w:r>
      <w:r w:rsidR="00A623D6" w:rsidRPr="003870AA">
        <w:rPr>
          <w:rFonts w:ascii="Times New Roman" w:hAnsi="Times New Roman"/>
          <w:sz w:val="24"/>
          <w:szCs w:val="24"/>
        </w:rPr>
        <w:t>it is hypothesized that positional difference</w:t>
      </w:r>
      <w:r w:rsidR="00D72E4E">
        <w:rPr>
          <w:rFonts w:ascii="Times New Roman" w:hAnsi="Times New Roman"/>
          <w:sz w:val="24"/>
          <w:szCs w:val="24"/>
        </w:rPr>
        <w:t>s</w:t>
      </w:r>
      <w:r w:rsidR="00A623D6" w:rsidRPr="003870AA">
        <w:rPr>
          <w:rFonts w:ascii="Times New Roman" w:hAnsi="Times New Roman"/>
          <w:sz w:val="24"/>
          <w:szCs w:val="24"/>
        </w:rPr>
        <w:t xml:space="preserve"> exist within the women’s game, and as these have not been presented previously, availability of such data could allow </w:t>
      </w:r>
      <w:r w:rsidR="00597A05" w:rsidRPr="003870AA">
        <w:rPr>
          <w:rFonts w:ascii="Times New Roman" w:hAnsi="Times New Roman"/>
          <w:sz w:val="24"/>
          <w:szCs w:val="24"/>
        </w:rPr>
        <w:t xml:space="preserve">players </w:t>
      </w:r>
      <w:r w:rsidR="00A623D6" w:rsidRPr="003870AA">
        <w:rPr>
          <w:rFonts w:ascii="Times New Roman" w:hAnsi="Times New Roman"/>
          <w:sz w:val="24"/>
          <w:szCs w:val="24"/>
        </w:rPr>
        <w:t xml:space="preserve">to utilise </w:t>
      </w:r>
      <w:r w:rsidR="00597A05" w:rsidRPr="003870AA">
        <w:rPr>
          <w:rFonts w:ascii="Times New Roman" w:hAnsi="Times New Roman"/>
          <w:sz w:val="24"/>
          <w:szCs w:val="24"/>
        </w:rPr>
        <w:t xml:space="preserve">the positional requirements specific to themselves to develop their individual physical and physiological standard to enable progression along a player performance pathway. </w:t>
      </w:r>
      <w:r w:rsidRPr="003870AA">
        <w:rPr>
          <w:rFonts w:ascii="Times New Roman" w:hAnsi="Times New Roman"/>
          <w:sz w:val="24"/>
          <w:szCs w:val="24"/>
        </w:rPr>
        <w:t xml:space="preserve"> Therefore, the aims of the study were </w:t>
      </w:r>
      <w:r w:rsidR="009326A1" w:rsidRPr="003870AA">
        <w:rPr>
          <w:rFonts w:ascii="Times New Roman" w:hAnsi="Times New Roman"/>
          <w:sz w:val="24"/>
          <w:szCs w:val="24"/>
        </w:rPr>
        <w:t xml:space="preserve">primarily </w:t>
      </w:r>
      <w:r w:rsidRPr="003870AA">
        <w:rPr>
          <w:rFonts w:ascii="Times New Roman" w:hAnsi="Times New Roman"/>
          <w:sz w:val="24"/>
          <w:szCs w:val="24"/>
        </w:rPr>
        <w:t>to determine the match demands of elite English women’s rugby union and to identify positional differences</w:t>
      </w:r>
      <w:r w:rsidR="009326A1" w:rsidRPr="003870AA">
        <w:rPr>
          <w:rFonts w:ascii="Times New Roman" w:hAnsi="Times New Roman"/>
          <w:sz w:val="24"/>
          <w:szCs w:val="24"/>
        </w:rPr>
        <w:t>, and secondly</w:t>
      </w:r>
      <w:r w:rsidR="00D72E4E">
        <w:rPr>
          <w:rFonts w:ascii="Times New Roman" w:hAnsi="Times New Roman"/>
          <w:sz w:val="24"/>
          <w:szCs w:val="24"/>
        </w:rPr>
        <w:t>,</w:t>
      </w:r>
      <w:r w:rsidR="009326A1" w:rsidRPr="003870AA">
        <w:rPr>
          <w:rFonts w:ascii="Times New Roman" w:hAnsi="Times New Roman"/>
          <w:sz w:val="24"/>
          <w:szCs w:val="24"/>
        </w:rPr>
        <w:t xml:space="preserve"> to identify </w:t>
      </w:r>
      <w:r w:rsidR="00D72E4E">
        <w:rPr>
          <w:rFonts w:ascii="Times New Roman" w:hAnsi="Times New Roman"/>
          <w:sz w:val="24"/>
          <w:szCs w:val="24"/>
        </w:rPr>
        <w:t>whether</w:t>
      </w:r>
      <w:r w:rsidR="00D72E4E" w:rsidRPr="003870AA">
        <w:rPr>
          <w:rFonts w:ascii="Times New Roman" w:hAnsi="Times New Roman"/>
          <w:sz w:val="24"/>
          <w:szCs w:val="24"/>
        </w:rPr>
        <w:t xml:space="preserve"> </w:t>
      </w:r>
      <w:r w:rsidR="00735FB7" w:rsidRPr="003870AA">
        <w:rPr>
          <w:rFonts w:ascii="Times New Roman" w:hAnsi="Times New Roman"/>
          <w:sz w:val="24"/>
          <w:szCs w:val="24"/>
        </w:rPr>
        <w:t>between-player</w:t>
      </w:r>
      <w:r w:rsidR="009326A1" w:rsidRPr="003870AA">
        <w:rPr>
          <w:rFonts w:ascii="Times New Roman" w:hAnsi="Times New Roman"/>
          <w:sz w:val="24"/>
          <w:szCs w:val="24"/>
        </w:rPr>
        <w:t xml:space="preserve"> variability in match characteristics exist</w:t>
      </w:r>
      <w:r w:rsidRPr="003870AA">
        <w:rPr>
          <w:rFonts w:ascii="Times New Roman" w:hAnsi="Times New Roman"/>
          <w:sz w:val="24"/>
          <w:szCs w:val="24"/>
        </w:rPr>
        <w:t>.</w:t>
      </w:r>
      <w:r w:rsidR="009326A1" w:rsidRPr="003870AA">
        <w:rPr>
          <w:rFonts w:ascii="Times New Roman" w:hAnsi="Times New Roman"/>
          <w:sz w:val="24"/>
          <w:szCs w:val="24"/>
        </w:rPr>
        <w:t xml:space="preserve">  </w:t>
      </w:r>
    </w:p>
    <w:p w14:paraId="7C54F820" w14:textId="77777777" w:rsidR="005C099F" w:rsidRDefault="005C099F" w:rsidP="00353ABC">
      <w:pPr>
        <w:spacing w:after="0" w:line="360" w:lineRule="auto"/>
        <w:jc w:val="both"/>
        <w:rPr>
          <w:rFonts w:ascii="Times New Roman" w:hAnsi="Times New Roman"/>
          <w:sz w:val="24"/>
          <w:szCs w:val="24"/>
        </w:rPr>
      </w:pPr>
    </w:p>
    <w:p w14:paraId="62BFDFC8" w14:textId="77777777" w:rsidR="00646197" w:rsidRPr="00115918" w:rsidRDefault="00646197" w:rsidP="00353ABC">
      <w:pPr>
        <w:spacing w:after="0" w:line="360" w:lineRule="auto"/>
        <w:jc w:val="both"/>
        <w:rPr>
          <w:rFonts w:ascii="Times New Roman" w:hAnsi="Times New Roman"/>
          <w:b/>
          <w:sz w:val="26"/>
          <w:szCs w:val="26"/>
        </w:rPr>
      </w:pPr>
      <w:r w:rsidRPr="00115918">
        <w:rPr>
          <w:rFonts w:ascii="Times New Roman" w:hAnsi="Times New Roman"/>
          <w:b/>
          <w:sz w:val="26"/>
          <w:szCs w:val="26"/>
        </w:rPr>
        <w:t>Methods</w:t>
      </w:r>
    </w:p>
    <w:p w14:paraId="75F8D4BE" w14:textId="77777777" w:rsidR="00646197" w:rsidRPr="00115918" w:rsidRDefault="00646197" w:rsidP="00353ABC">
      <w:pPr>
        <w:spacing w:after="0" w:line="360" w:lineRule="auto"/>
        <w:jc w:val="both"/>
        <w:rPr>
          <w:rFonts w:ascii="Times New Roman" w:hAnsi="Times New Roman"/>
          <w:i/>
          <w:sz w:val="24"/>
          <w:szCs w:val="24"/>
        </w:rPr>
      </w:pPr>
      <w:r w:rsidRPr="00115918">
        <w:rPr>
          <w:rFonts w:ascii="Times New Roman" w:hAnsi="Times New Roman"/>
          <w:i/>
          <w:sz w:val="24"/>
          <w:szCs w:val="24"/>
        </w:rPr>
        <w:t>Participants</w:t>
      </w:r>
    </w:p>
    <w:p w14:paraId="66067C1A" w14:textId="45D5FCA8" w:rsidR="00D95DC4" w:rsidRPr="005C7CCD" w:rsidRDefault="00491145"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In total, data for 129 player games were collected</w:t>
      </w:r>
      <w:r w:rsidR="00646197" w:rsidRPr="005C7CCD">
        <w:rPr>
          <w:rFonts w:ascii="Times New Roman" w:hAnsi="Times New Roman"/>
          <w:sz w:val="24"/>
          <w:szCs w:val="24"/>
        </w:rPr>
        <w:t xml:space="preserve"> </w:t>
      </w:r>
      <w:r w:rsidRPr="005C7CCD">
        <w:rPr>
          <w:rFonts w:ascii="Times New Roman" w:hAnsi="Times New Roman"/>
          <w:sz w:val="24"/>
          <w:szCs w:val="24"/>
        </w:rPr>
        <w:t>from</w:t>
      </w:r>
      <w:r w:rsidR="007849D8" w:rsidRPr="005C7CCD">
        <w:rPr>
          <w:rFonts w:ascii="Times New Roman" w:hAnsi="Times New Roman"/>
          <w:sz w:val="24"/>
          <w:szCs w:val="24"/>
        </w:rPr>
        <w:t xml:space="preserve"> 14 competitive matches in </w:t>
      </w:r>
      <w:r w:rsidRPr="005C7CCD">
        <w:rPr>
          <w:rFonts w:ascii="Times New Roman" w:hAnsi="Times New Roman"/>
          <w:sz w:val="24"/>
          <w:szCs w:val="24"/>
        </w:rPr>
        <w:t>the</w:t>
      </w:r>
      <w:r w:rsidR="00646197" w:rsidRPr="005C7CCD">
        <w:rPr>
          <w:rFonts w:ascii="Times New Roman" w:hAnsi="Times New Roman"/>
          <w:sz w:val="24"/>
          <w:szCs w:val="24"/>
        </w:rPr>
        <w:t xml:space="preserve"> English women’s premier </w:t>
      </w:r>
      <w:r w:rsidR="00F96D95" w:rsidRPr="005C7CCD">
        <w:rPr>
          <w:rFonts w:ascii="Times New Roman" w:hAnsi="Times New Roman"/>
          <w:sz w:val="24"/>
          <w:szCs w:val="24"/>
        </w:rPr>
        <w:t>division</w:t>
      </w:r>
      <w:r w:rsidRPr="005C7CCD">
        <w:rPr>
          <w:rFonts w:ascii="Times New Roman" w:hAnsi="Times New Roman"/>
          <w:sz w:val="24"/>
          <w:szCs w:val="24"/>
        </w:rPr>
        <w:t>.</w:t>
      </w:r>
      <w:r w:rsidR="007849D8" w:rsidRPr="005C7CCD">
        <w:rPr>
          <w:rFonts w:ascii="Times New Roman" w:hAnsi="Times New Roman"/>
          <w:sz w:val="24"/>
          <w:szCs w:val="24"/>
        </w:rPr>
        <w:t xml:space="preserve"> Data were obtained from players who had completed &gt;60 minutes per game (McLellan</w:t>
      </w:r>
      <w:r w:rsidR="0036084E">
        <w:rPr>
          <w:rFonts w:ascii="Times New Roman" w:hAnsi="Times New Roman"/>
          <w:sz w:val="24"/>
          <w:szCs w:val="24"/>
        </w:rPr>
        <w:t xml:space="preserve"> et al.</w:t>
      </w:r>
      <w:r w:rsidR="007849D8" w:rsidRPr="005C7CCD">
        <w:rPr>
          <w:rFonts w:ascii="Times New Roman" w:hAnsi="Times New Roman"/>
          <w:sz w:val="24"/>
          <w:szCs w:val="24"/>
        </w:rPr>
        <w:t>, 2011). Players were classified broadly (</w:t>
      </w:r>
      <w:r w:rsidR="00897E00" w:rsidRPr="005C7CCD">
        <w:rPr>
          <w:rFonts w:ascii="Times New Roman" w:hAnsi="Times New Roman"/>
          <w:sz w:val="24"/>
          <w:szCs w:val="24"/>
        </w:rPr>
        <w:t>F</w:t>
      </w:r>
      <w:r w:rsidR="007849D8" w:rsidRPr="005C7CCD">
        <w:rPr>
          <w:rFonts w:ascii="Times New Roman" w:hAnsi="Times New Roman"/>
          <w:sz w:val="24"/>
          <w:szCs w:val="24"/>
        </w:rPr>
        <w:t>orwards, n</w:t>
      </w:r>
      <w:r w:rsidR="00956E4E">
        <w:rPr>
          <w:rFonts w:ascii="Times New Roman" w:hAnsi="Times New Roman"/>
          <w:sz w:val="24"/>
          <w:szCs w:val="24"/>
        </w:rPr>
        <w:t xml:space="preserve"> </w:t>
      </w:r>
      <w:r w:rsidR="007849D8" w:rsidRPr="005C7CCD">
        <w:rPr>
          <w:rFonts w:ascii="Times New Roman" w:hAnsi="Times New Roman"/>
          <w:sz w:val="24"/>
          <w:szCs w:val="24"/>
        </w:rPr>
        <w:t>=</w:t>
      </w:r>
      <w:r w:rsidR="00956E4E">
        <w:rPr>
          <w:rFonts w:ascii="Times New Roman" w:hAnsi="Times New Roman"/>
          <w:sz w:val="24"/>
          <w:szCs w:val="24"/>
        </w:rPr>
        <w:t xml:space="preserve"> </w:t>
      </w:r>
      <w:r w:rsidR="007849D8" w:rsidRPr="005C7CCD">
        <w:rPr>
          <w:rFonts w:ascii="Times New Roman" w:hAnsi="Times New Roman"/>
          <w:sz w:val="24"/>
          <w:szCs w:val="24"/>
        </w:rPr>
        <w:t>68; age 25</w:t>
      </w:r>
      <w:r w:rsidR="00956E4E">
        <w:rPr>
          <w:rFonts w:ascii="Times New Roman" w:hAnsi="Times New Roman"/>
          <w:sz w:val="24"/>
          <w:szCs w:val="24"/>
        </w:rPr>
        <w:t xml:space="preserve"> </w:t>
      </w:r>
      <w:r w:rsidR="007849D8" w:rsidRPr="005C7CCD">
        <w:rPr>
          <w:rFonts w:ascii="Times New Roman" w:hAnsi="Times New Roman"/>
          <w:sz w:val="24"/>
          <w:szCs w:val="24"/>
        </w:rPr>
        <w:t>±</w:t>
      </w:r>
      <w:r w:rsidR="00956E4E">
        <w:rPr>
          <w:rFonts w:ascii="Times New Roman" w:hAnsi="Times New Roman"/>
          <w:sz w:val="24"/>
          <w:szCs w:val="24"/>
        </w:rPr>
        <w:t xml:space="preserve"> </w:t>
      </w:r>
      <w:r w:rsidR="007849D8" w:rsidRPr="005C7CCD">
        <w:rPr>
          <w:rFonts w:ascii="Times New Roman" w:hAnsi="Times New Roman"/>
          <w:sz w:val="24"/>
          <w:szCs w:val="24"/>
        </w:rPr>
        <w:t xml:space="preserve">5 years; </w:t>
      </w:r>
      <w:r w:rsidR="00956E4E">
        <w:rPr>
          <w:rFonts w:ascii="Times New Roman" w:hAnsi="Times New Roman"/>
          <w:sz w:val="24"/>
          <w:szCs w:val="24"/>
        </w:rPr>
        <w:t xml:space="preserve">body </w:t>
      </w:r>
      <w:r w:rsidR="007849D8" w:rsidRPr="005C7CCD">
        <w:rPr>
          <w:rFonts w:ascii="Times New Roman" w:hAnsi="Times New Roman"/>
          <w:sz w:val="24"/>
          <w:szCs w:val="24"/>
        </w:rPr>
        <w:t>height 1.73</w:t>
      </w:r>
      <w:r w:rsidR="00956E4E">
        <w:rPr>
          <w:rFonts w:ascii="Times New Roman" w:hAnsi="Times New Roman"/>
          <w:sz w:val="24"/>
          <w:szCs w:val="24"/>
        </w:rPr>
        <w:t xml:space="preserve"> </w:t>
      </w:r>
      <w:r w:rsidR="007849D8" w:rsidRPr="005C7CCD">
        <w:rPr>
          <w:rFonts w:ascii="Times New Roman" w:hAnsi="Times New Roman"/>
          <w:sz w:val="24"/>
          <w:szCs w:val="24"/>
        </w:rPr>
        <w:t>±</w:t>
      </w:r>
      <w:r w:rsidR="00956E4E">
        <w:rPr>
          <w:rFonts w:ascii="Times New Roman" w:hAnsi="Times New Roman"/>
          <w:sz w:val="24"/>
          <w:szCs w:val="24"/>
        </w:rPr>
        <w:t xml:space="preserve"> </w:t>
      </w:r>
      <w:r w:rsidR="007849D8" w:rsidRPr="005C7CCD">
        <w:rPr>
          <w:rFonts w:ascii="Times New Roman" w:hAnsi="Times New Roman"/>
          <w:sz w:val="24"/>
          <w:szCs w:val="24"/>
        </w:rPr>
        <w:t>0.06 m; body mass 79</w:t>
      </w:r>
      <w:r w:rsidR="00956E4E">
        <w:rPr>
          <w:rFonts w:ascii="Times New Roman" w:hAnsi="Times New Roman"/>
          <w:sz w:val="24"/>
          <w:szCs w:val="24"/>
        </w:rPr>
        <w:t xml:space="preserve"> </w:t>
      </w:r>
      <w:r w:rsidR="007849D8" w:rsidRPr="005C7CCD">
        <w:rPr>
          <w:rFonts w:ascii="Times New Roman" w:hAnsi="Times New Roman"/>
          <w:sz w:val="24"/>
          <w:szCs w:val="24"/>
        </w:rPr>
        <w:t>±</w:t>
      </w:r>
      <w:r w:rsidR="00956E4E">
        <w:rPr>
          <w:rFonts w:ascii="Times New Roman" w:hAnsi="Times New Roman"/>
          <w:sz w:val="24"/>
          <w:szCs w:val="24"/>
        </w:rPr>
        <w:t xml:space="preserve"> </w:t>
      </w:r>
      <w:r w:rsidR="007849D8" w:rsidRPr="005C7CCD">
        <w:rPr>
          <w:rFonts w:ascii="Times New Roman" w:hAnsi="Times New Roman"/>
          <w:sz w:val="24"/>
          <w:szCs w:val="24"/>
        </w:rPr>
        <w:t xml:space="preserve">6.7 kg; and </w:t>
      </w:r>
      <w:r w:rsidR="00897E00" w:rsidRPr="005C7CCD">
        <w:rPr>
          <w:rFonts w:ascii="Times New Roman" w:hAnsi="Times New Roman"/>
          <w:sz w:val="24"/>
          <w:szCs w:val="24"/>
        </w:rPr>
        <w:t>B</w:t>
      </w:r>
      <w:r w:rsidR="007849D8" w:rsidRPr="005C7CCD">
        <w:rPr>
          <w:rFonts w:ascii="Times New Roman" w:hAnsi="Times New Roman"/>
          <w:sz w:val="24"/>
          <w:szCs w:val="24"/>
        </w:rPr>
        <w:t>acks, n</w:t>
      </w:r>
      <w:r w:rsidR="00956E4E">
        <w:rPr>
          <w:rFonts w:ascii="Times New Roman" w:hAnsi="Times New Roman"/>
          <w:sz w:val="24"/>
          <w:szCs w:val="24"/>
        </w:rPr>
        <w:t xml:space="preserve"> </w:t>
      </w:r>
      <w:r w:rsidR="007849D8" w:rsidRPr="005C7CCD">
        <w:rPr>
          <w:rFonts w:ascii="Times New Roman" w:hAnsi="Times New Roman"/>
          <w:sz w:val="24"/>
          <w:szCs w:val="24"/>
        </w:rPr>
        <w:t>=</w:t>
      </w:r>
      <w:r w:rsidR="00956E4E">
        <w:rPr>
          <w:rFonts w:ascii="Times New Roman" w:hAnsi="Times New Roman"/>
          <w:sz w:val="24"/>
          <w:szCs w:val="24"/>
        </w:rPr>
        <w:t xml:space="preserve"> </w:t>
      </w:r>
      <w:r w:rsidR="007849D8" w:rsidRPr="005C7CCD">
        <w:rPr>
          <w:rFonts w:ascii="Times New Roman" w:hAnsi="Times New Roman"/>
          <w:sz w:val="24"/>
          <w:szCs w:val="24"/>
        </w:rPr>
        <w:t>61; age 25</w:t>
      </w:r>
      <w:r w:rsidR="00956E4E">
        <w:rPr>
          <w:rFonts w:ascii="Times New Roman" w:hAnsi="Times New Roman"/>
          <w:sz w:val="24"/>
          <w:szCs w:val="24"/>
        </w:rPr>
        <w:t xml:space="preserve"> </w:t>
      </w:r>
      <w:r w:rsidR="007849D8" w:rsidRPr="005C7CCD">
        <w:rPr>
          <w:rFonts w:ascii="Times New Roman" w:hAnsi="Times New Roman"/>
          <w:sz w:val="24"/>
          <w:szCs w:val="24"/>
        </w:rPr>
        <w:t>±</w:t>
      </w:r>
      <w:r w:rsidR="00956E4E">
        <w:rPr>
          <w:rFonts w:ascii="Times New Roman" w:hAnsi="Times New Roman"/>
          <w:sz w:val="24"/>
          <w:szCs w:val="24"/>
        </w:rPr>
        <w:t xml:space="preserve"> </w:t>
      </w:r>
      <w:r w:rsidR="007849D8" w:rsidRPr="005C7CCD">
        <w:rPr>
          <w:rFonts w:ascii="Times New Roman" w:hAnsi="Times New Roman"/>
          <w:sz w:val="24"/>
          <w:szCs w:val="24"/>
        </w:rPr>
        <w:t xml:space="preserve">6 years; </w:t>
      </w:r>
      <w:r w:rsidR="00956E4E">
        <w:rPr>
          <w:rFonts w:ascii="Times New Roman" w:hAnsi="Times New Roman"/>
          <w:sz w:val="24"/>
          <w:szCs w:val="24"/>
        </w:rPr>
        <w:t xml:space="preserve">body </w:t>
      </w:r>
      <w:r w:rsidR="007849D8" w:rsidRPr="005C7CCD">
        <w:rPr>
          <w:rFonts w:ascii="Times New Roman" w:hAnsi="Times New Roman"/>
          <w:sz w:val="24"/>
          <w:szCs w:val="24"/>
        </w:rPr>
        <w:t>height 1.65</w:t>
      </w:r>
      <w:r w:rsidR="00956E4E">
        <w:rPr>
          <w:rFonts w:ascii="Times New Roman" w:hAnsi="Times New Roman"/>
          <w:sz w:val="24"/>
          <w:szCs w:val="24"/>
        </w:rPr>
        <w:t xml:space="preserve"> </w:t>
      </w:r>
      <w:r w:rsidR="007849D8" w:rsidRPr="005C7CCD">
        <w:rPr>
          <w:rFonts w:ascii="Times New Roman" w:hAnsi="Times New Roman"/>
          <w:sz w:val="24"/>
          <w:szCs w:val="24"/>
        </w:rPr>
        <w:t>±</w:t>
      </w:r>
      <w:r w:rsidR="00956E4E">
        <w:rPr>
          <w:rFonts w:ascii="Times New Roman" w:hAnsi="Times New Roman"/>
          <w:sz w:val="24"/>
          <w:szCs w:val="24"/>
        </w:rPr>
        <w:t xml:space="preserve"> </w:t>
      </w:r>
      <w:r w:rsidR="007849D8" w:rsidRPr="005C7CCD">
        <w:rPr>
          <w:rFonts w:ascii="Times New Roman" w:hAnsi="Times New Roman"/>
          <w:sz w:val="24"/>
          <w:szCs w:val="24"/>
        </w:rPr>
        <w:t>0.08 m; body mass 66</w:t>
      </w:r>
      <w:r w:rsidR="00956E4E">
        <w:rPr>
          <w:rFonts w:ascii="Times New Roman" w:hAnsi="Times New Roman"/>
          <w:sz w:val="24"/>
          <w:szCs w:val="24"/>
        </w:rPr>
        <w:t xml:space="preserve"> </w:t>
      </w:r>
      <w:r w:rsidR="007849D8" w:rsidRPr="005C7CCD">
        <w:rPr>
          <w:rFonts w:ascii="Times New Roman" w:hAnsi="Times New Roman"/>
          <w:sz w:val="24"/>
          <w:szCs w:val="24"/>
        </w:rPr>
        <w:t>±</w:t>
      </w:r>
      <w:r w:rsidR="00956E4E">
        <w:rPr>
          <w:rFonts w:ascii="Times New Roman" w:hAnsi="Times New Roman"/>
          <w:sz w:val="24"/>
          <w:szCs w:val="24"/>
        </w:rPr>
        <w:t xml:space="preserve"> </w:t>
      </w:r>
      <w:r w:rsidR="007849D8" w:rsidRPr="005C7CCD">
        <w:rPr>
          <w:rFonts w:ascii="Times New Roman" w:hAnsi="Times New Roman"/>
          <w:sz w:val="24"/>
          <w:szCs w:val="24"/>
        </w:rPr>
        <w:t xml:space="preserve">4.9 kg) and </w:t>
      </w:r>
      <w:r w:rsidR="00956E4E">
        <w:rPr>
          <w:rFonts w:ascii="Times New Roman" w:hAnsi="Times New Roman"/>
          <w:sz w:val="24"/>
          <w:szCs w:val="24"/>
        </w:rPr>
        <w:t xml:space="preserve">considering </w:t>
      </w:r>
      <w:r w:rsidR="007849D8" w:rsidRPr="005C7CCD">
        <w:rPr>
          <w:rFonts w:ascii="Times New Roman" w:hAnsi="Times New Roman"/>
          <w:sz w:val="24"/>
          <w:szCs w:val="24"/>
        </w:rPr>
        <w:t xml:space="preserve">specific positional </w:t>
      </w:r>
      <w:r w:rsidR="00B47FF5" w:rsidRPr="005C7CCD">
        <w:rPr>
          <w:rFonts w:ascii="Times New Roman" w:hAnsi="Times New Roman"/>
          <w:sz w:val="24"/>
          <w:szCs w:val="24"/>
        </w:rPr>
        <w:t xml:space="preserve">roles </w:t>
      </w:r>
      <w:r w:rsidR="00D95DC4" w:rsidRPr="005C7CCD">
        <w:rPr>
          <w:rFonts w:ascii="Times New Roman" w:hAnsi="Times New Roman"/>
          <w:sz w:val="24"/>
          <w:szCs w:val="24"/>
        </w:rPr>
        <w:t xml:space="preserve">(Forwards: front-row, second-row, back-row; Backs: scrum-half, inside-backs, outside-backs) in which they started each game, with only eight players actually changing </w:t>
      </w:r>
      <w:r w:rsidR="00956E4E">
        <w:rPr>
          <w:rFonts w:ascii="Times New Roman" w:hAnsi="Times New Roman"/>
          <w:sz w:val="24"/>
          <w:szCs w:val="24"/>
        </w:rPr>
        <w:t xml:space="preserve">their </w:t>
      </w:r>
      <w:r w:rsidR="00D95DC4" w:rsidRPr="005C7CCD">
        <w:rPr>
          <w:rFonts w:ascii="Times New Roman" w:hAnsi="Times New Roman"/>
          <w:sz w:val="24"/>
          <w:szCs w:val="24"/>
        </w:rPr>
        <w:t xml:space="preserve">position within a game. All players provided informed consent to participate and the study was </w:t>
      </w:r>
      <w:r w:rsidR="00681902" w:rsidRPr="005C7CCD">
        <w:rPr>
          <w:rFonts w:ascii="Times New Roman" w:hAnsi="Times New Roman"/>
          <w:sz w:val="24"/>
          <w:szCs w:val="24"/>
        </w:rPr>
        <w:t>authorized</w:t>
      </w:r>
      <w:r w:rsidR="00D95DC4" w:rsidRPr="005C7CCD">
        <w:rPr>
          <w:rFonts w:ascii="Times New Roman" w:hAnsi="Times New Roman"/>
          <w:sz w:val="24"/>
          <w:szCs w:val="24"/>
        </w:rPr>
        <w:t xml:space="preserve"> by the University </w:t>
      </w:r>
      <w:r w:rsidR="00140125">
        <w:rPr>
          <w:rFonts w:ascii="Times New Roman" w:hAnsi="Times New Roman"/>
          <w:sz w:val="24"/>
          <w:szCs w:val="24"/>
        </w:rPr>
        <w:t xml:space="preserve">of Sunderland </w:t>
      </w:r>
      <w:r w:rsidR="00D95DC4" w:rsidRPr="005C7CCD">
        <w:rPr>
          <w:rFonts w:ascii="Times New Roman" w:hAnsi="Times New Roman"/>
          <w:sz w:val="24"/>
          <w:szCs w:val="24"/>
        </w:rPr>
        <w:t xml:space="preserve">institutional ethics committee.  </w:t>
      </w:r>
    </w:p>
    <w:p w14:paraId="21D3CDAF" w14:textId="77777777" w:rsidR="00646197" w:rsidRPr="00115918" w:rsidRDefault="00115918" w:rsidP="00353ABC">
      <w:pPr>
        <w:spacing w:after="0" w:line="360" w:lineRule="auto"/>
        <w:jc w:val="both"/>
        <w:rPr>
          <w:rFonts w:ascii="Times New Roman" w:hAnsi="Times New Roman"/>
          <w:i/>
          <w:sz w:val="24"/>
          <w:szCs w:val="24"/>
        </w:rPr>
      </w:pPr>
      <w:r>
        <w:rPr>
          <w:rFonts w:ascii="Times New Roman" w:hAnsi="Times New Roman"/>
          <w:i/>
          <w:sz w:val="24"/>
          <w:szCs w:val="24"/>
        </w:rPr>
        <w:t>Design and Procedures</w:t>
      </w:r>
    </w:p>
    <w:p w14:paraId="55867D0D" w14:textId="20758FC5" w:rsidR="00646197" w:rsidRDefault="00D95DC4"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 xml:space="preserve">Each player wore a Catapult Minimax S4 GPS unit (Catapult Innovations, Melbourne, Australia) in a harness, positioned between the shoulder blades following manufacturer’s guidelines, and participants were </w:t>
      </w:r>
      <w:r w:rsidR="00681902" w:rsidRPr="005C7CCD">
        <w:rPr>
          <w:rFonts w:ascii="Times New Roman" w:hAnsi="Times New Roman"/>
          <w:sz w:val="24"/>
          <w:szCs w:val="24"/>
        </w:rPr>
        <w:t>familiarized</w:t>
      </w:r>
      <w:r w:rsidRPr="005C7CCD">
        <w:rPr>
          <w:rFonts w:ascii="Times New Roman" w:hAnsi="Times New Roman"/>
          <w:sz w:val="24"/>
          <w:szCs w:val="24"/>
        </w:rPr>
        <w:t xml:space="preserve"> with the device during training sessions. The Minimax S4 unit </w:t>
      </w:r>
      <w:r w:rsidRPr="005C7CCD">
        <w:rPr>
          <w:rFonts w:ascii="Times New Roman" w:hAnsi="Times New Roman"/>
          <w:sz w:val="24"/>
          <w:szCs w:val="24"/>
        </w:rPr>
        <w:lastRenderedPageBreak/>
        <w:t>recorded player</w:t>
      </w:r>
      <w:r w:rsidR="007B7377">
        <w:rPr>
          <w:rFonts w:ascii="Times New Roman" w:hAnsi="Times New Roman"/>
          <w:sz w:val="24"/>
          <w:szCs w:val="24"/>
        </w:rPr>
        <w:t>’s</w:t>
      </w:r>
      <w:r w:rsidRPr="005C7CCD">
        <w:rPr>
          <w:rFonts w:ascii="Times New Roman" w:hAnsi="Times New Roman"/>
          <w:sz w:val="24"/>
          <w:szCs w:val="24"/>
        </w:rPr>
        <w:t xml:space="preserve"> movement at 10 Hz and physical demands using microsensor technology at 100 Hz. The reliability and validity of this device has been previously </w:t>
      </w:r>
      <w:r w:rsidR="00646197" w:rsidRPr="005C7CCD">
        <w:rPr>
          <w:rFonts w:ascii="Times New Roman" w:hAnsi="Times New Roman"/>
          <w:sz w:val="24"/>
          <w:szCs w:val="24"/>
        </w:rPr>
        <w:t>identified (Boyd</w:t>
      </w:r>
      <w:r w:rsidR="0036084E">
        <w:rPr>
          <w:rFonts w:ascii="Times New Roman" w:hAnsi="Times New Roman"/>
          <w:sz w:val="24"/>
          <w:szCs w:val="24"/>
        </w:rPr>
        <w:t xml:space="preserve"> et al.</w:t>
      </w:r>
      <w:r w:rsidR="00646197" w:rsidRPr="005C7CCD">
        <w:rPr>
          <w:rFonts w:ascii="Times New Roman" w:hAnsi="Times New Roman"/>
          <w:sz w:val="24"/>
          <w:szCs w:val="24"/>
        </w:rPr>
        <w:t>, 2011)</w:t>
      </w:r>
      <w:r w:rsidR="00651CC6" w:rsidRPr="005C7CCD">
        <w:rPr>
          <w:rFonts w:ascii="Times New Roman" w:hAnsi="Times New Roman"/>
          <w:sz w:val="24"/>
          <w:szCs w:val="24"/>
        </w:rPr>
        <w:t xml:space="preserve"> for field-based sports</w:t>
      </w:r>
      <w:r w:rsidR="00646197" w:rsidRPr="005C7CCD">
        <w:rPr>
          <w:rFonts w:ascii="Times New Roman" w:hAnsi="Times New Roman"/>
          <w:sz w:val="24"/>
          <w:szCs w:val="24"/>
        </w:rPr>
        <w:t>. Each unit was switched on at least 10 minutes prior to the start of each game to ensure a strong and stable signal was received and were switched off within 10 minutes of the game ending or a player being substituted. The</w:t>
      </w:r>
      <w:r w:rsidR="00651CC6" w:rsidRPr="005C7CCD">
        <w:rPr>
          <w:rFonts w:ascii="Times New Roman" w:hAnsi="Times New Roman"/>
          <w:sz w:val="24"/>
          <w:szCs w:val="24"/>
        </w:rPr>
        <w:t xml:space="preserve"> horizontal dilution of precision</w:t>
      </w:r>
      <w:r w:rsidR="00646197" w:rsidRPr="005C7CCD">
        <w:rPr>
          <w:rFonts w:ascii="Times New Roman" w:hAnsi="Times New Roman"/>
          <w:sz w:val="24"/>
          <w:szCs w:val="24"/>
        </w:rPr>
        <w:t xml:space="preserve"> </w:t>
      </w:r>
      <w:r w:rsidR="00651CC6" w:rsidRPr="005C7CCD">
        <w:rPr>
          <w:rFonts w:ascii="Times New Roman" w:hAnsi="Times New Roman"/>
          <w:sz w:val="24"/>
          <w:szCs w:val="24"/>
        </w:rPr>
        <w:t>(</w:t>
      </w:r>
      <w:r w:rsidR="00646197" w:rsidRPr="005C7CCD">
        <w:rPr>
          <w:rFonts w:ascii="Times New Roman" w:hAnsi="Times New Roman"/>
          <w:sz w:val="24"/>
          <w:szCs w:val="24"/>
        </w:rPr>
        <w:t>HDOP</w:t>
      </w:r>
      <w:r w:rsidR="00651CC6" w:rsidRPr="005C7CCD">
        <w:rPr>
          <w:rFonts w:ascii="Times New Roman" w:hAnsi="Times New Roman"/>
          <w:sz w:val="24"/>
          <w:szCs w:val="24"/>
        </w:rPr>
        <w:t>)</w:t>
      </w:r>
      <w:r w:rsidR="00646197" w:rsidRPr="005C7CCD">
        <w:rPr>
          <w:rFonts w:ascii="Times New Roman" w:hAnsi="Times New Roman"/>
          <w:sz w:val="24"/>
          <w:szCs w:val="24"/>
        </w:rPr>
        <w:t xml:space="preserve"> values during game time ranged between 0.74 and 1.76 across all 14 matches indicating consistent</w:t>
      </w:r>
      <w:r w:rsidR="00831FE0" w:rsidRPr="005C7CCD">
        <w:rPr>
          <w:rFonts w:ascii="Times New Roman" w:hAnsi="Times New Roman"/>
          <w:sz w:val="24"/>
          <w:szCs w:val="24"/>
        </w:rPr>
        <w:t>ly</w:t>
      </w:r>
      <w:r w:rsidR="00646197" w:rsidRPr="005C7CCD">
        <w:rPr>
          <w:rFonts w:ascii="Times New Roman" w:hAnsi="Times New Roman"/>
          <w:sz w:val="24"/>
          <w:szCs w:val="24"/>
        </w:rPr>
        <w:t xml:space="preserve"> good satellite accuracy during data collection. Kick-off time, final whistle, the end </w:t>
      </w:r>
      <w:r w:rsidR="007B7377">
        <w:rPr>
          <w:rFonts w:ascii="Times New Roman" w:hAnsi="Times New Roman"/>
          <w:sz w:val="24"/>
          <w:szCs w:val="24"/>
        </w:rPr>
        <w:t xml:space="preserve">of </w:t>
      </w:r>
      <w:r w:rsidR="00646197" w:rsidRPr="005C7CCD">
        <w:rPr>
          <w:rFonts w:ascii="Times New Roman" w:hAnsi="Times New Roman"/>
          <w:sz w:val="24"/>
          <w:szCs w:val="24"/>
        </w:rPr>
        <w:t>the first half</w:t>
      </w:r>
      <w:r w:rsidR="00144CE6" w:rsidRPr="005C7CCD">
        <w:rPr>
          <w:rFonts w:ascii="Times New Roman" w:hAnsi="Times New Roman"/>
          <w:sz w:val="24"/>
          <w:szCs w:val="24"/>
        </w:rPr>
        <w:t>,</w:t>
      </w:r>
      <w:r w:rsidR="00646197" w:rsidRPr="005C7CCD">
        <w:rPr>
          <w:rFonts w:ascii="Times New Roman" w:hAnsi="Times New Roman"/>
          <w:sz w:val="24"/>
          <w:szCs w:val="24"/>
        </w:rPr>
        <w:t xml:space="preserve"> and restart of </w:t>
      </w:r>
      <w:r w:rsidR="007B7377">
        <w:rPr>
          <w:rFonts w:ascii="Times New Roman" w:hAnsi="Times New Roman"/>
          <w:sz w:val="24"/>
          <w:szCs w:val="24"/>
        </w:rPr>
        <w:t xml:space="preserve">the </w:t>
      </w:r>
      <w:r w:rsidR="00646197" w:rsidRPr="005C7CCD">
        <w:rPr>
          <w:rFonts w:ascii="Times New Roman" w:hAnsi="Times New Roman"/>
          <w:sz w:val="24"/>
          <w:szCs w:val="24"/>
        </w:rPr>
        <w:t xml:space="preserve">second half were identified with the same digital watch and recorded as </w:t>
      </w:r>
      <w:r w:rsidR="00651CC6" w:rsidRPr="005C7CCD">
        <w:rPr>
          <w:rFonts w:ascii="Times New Roman" w:hAnsi="Times New Roman"/>
          <w:sz w:val="24"/>
          <w:szCs w:val="24"/>
        </w:rPr>
        <w:t>Greenwich Mean Time (</w:t>
      </w:r>
      <w:r w:rsidR="00646197" w:rsidRPr="005C7CCD">
        <w:rPr>
          <w:rFonts w:ascii="Times New Roman" w:hAnsi="Times New Roman"/>
          <w:sz w:val="24"/>
          <w:szCs w:val="24"/>
        </w:rPr>
        <w:t>GMT</w:t>
      </w:r>
      <w:r w:rsidR="00651CC6" w:rsidRPr="005C7CCD">
        <w:rPr>
          <w:rFonts w:ascii="Times New Roman" w:hAnsi="Times New Roman"/>
          <w:sz w:val="24"/>
          <w:szCs w:val="24"/>
        </w:rPr>
        <w:t>)</w:t>
      </w:r>
      <w:r w:rsidR="00646197" w:rsidRPr="005C7CCD">
        <w:rPr>
          <w:rFonts w:ascii="Times New Roman" w:hAnsi="Times New Roman"/>
          <w:sz w:val="24"/>
          <w:szCs w:val="24"/>
        </w:rPr>
        <w:t xml:space="preserve">. </w:t>
      </w:r>
      <w:r w:rsidRPr="005C7CCD">
        <w:rPr>
          <w:rFonts w:ascii="Times New Roman" w:hAnsi="Times New Roman"/>
          <w:sz w:val="24"/>
          <w:szCs w:val="24"/>
        </w:rPr>
        <w:t xml:space="preserve">Half-time periods were excluded from analysis, so that data only described on-field player activity including any play stoppages. All data were downloaded using the Catapult Sprint 5.03 software (Catapult Innovations, Melbourne, Australia) with the time </w:t>
      </w:r>
      <w:r w:rsidR="00681902" w:rsidRPr="005C7CCD">
        <w:rPr>
          <w:rFonts w:ascii="Times New Roman" w:hAnsi="Times New Roman"/>
          <w:sz w:val="24"/>
          <w:szCs w:val="24"/>
        </w:rPr>
        <w:t>synchronized</w:t>
      </w:r>
      <w:r w:rsidRPr="005C7CCD">
        <w:rPr>
          <w:rFonts w:ascii="Times New Roman" w:hAnsi="Times New Roman"/>
          <w:sz w:val="24"/>
          <w:szCs w:val="24"/>
        </w:rPr>
        <w:t xml:space="preserve"> and data trimmed to only include on-field time. Data were then exported to Microsoft Excel 2010 (Microsoft Co., Redmond WA) for further analysis.</w:t>
      </w:r>
    </w:p>
    <w:p w14:paraId="23784AB2" w14:textId="77777777" w:rsidR="00115918" w:rsidRPr="00115918" w:rsidRDefault="00115918" w:rsidP="00353ABC">
      <w:pPr>
        <w:spacing w:after="0" w:line="360" w:lineRule="auto"/>
        <w:jc w:val="both"/>
        <w:rPr>
          <w:rFonts w:ascii="Times New Roman" w:hAnsi="Times New Roman"/>
          <w:i/>
          <w:sz w:val="24"/>
          <w:szCs w:val="24"/>
        </w:rPr>
      </w:pPr>
      <w:r>
        <w:rPr>
          <w:rFonts w:ascii="Times New Roman" w:hAnsi="Times New Roman"/>
          <w:i/>
          <w:sz w:val="24"/>
          <w:szCs w:val="24"/>
        </w:rPr>
        <w:t>Measures</w:t>
      </w:r>
    </w:p>
    <w:p w14:paraId="58D64283" w14:textId="5B2D96B3" w:rsidR="00115918" w:rsidRDefault="00646197"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Total (m) and relative distances (m∙min</w:t>
      </w:r>
      <w:r w:rsidRPr="005C7CCD">
        <w:rPr>
          <w:rFonts w:ascii="Times New Roman" w:hAnsi="Times New Roman"/>
          <w:sz w:val="24"/>
          <w:szCs w:val="24"/>
          <w:vertAlign w:val="superscript"/>
        </w:rPr>
        <w:t>-1</w:t>
      </w:r>
      <w:r w:rsidRPr="005C7CCD">
        <w:rPr>
          <w:rFonts w:ascii="Times New Roman" w:hAnsi="Times New Roman"/>
          <w:sz w:val="24"/>
          <w:szCs w:val="24"/>
        </w:rPr>
        <w:t xml:space="preserve">) were calculated at the following absolute arbitrary </w:t>
      </w:r>
      <w:r w:rsidR="00897E00" w:rsidRPr="005C7CCD">
        <w:rPr>
          <w:rFonts w:ascii="Times New Roman" w:hAnsi="Times New Roman"/>
          <w:sz w:val="24"/>
          <w:szCs w:val="24"/>
        </w:rPr>
        <w:t xml:space="preserve">speed </w:t>
      </w:r>
      <w:r w:rsidRPr="005C7CCD">
        <w:rPr>
          <w:rFonts w:ascii="Times New Roman" w:hAnsi="Times New Roman"/>
          <w:sz w:val="24"/>
          <w:szCs w:val="24"/>
        </w:rPr>
        <w:t>zones identical to those use</w:t>
      </w:r>
      <w:r w:rsidR="007B7377">
        <w:rPr>
          <w:rFonts w:ascii="Times New Roman" w:hAnsi="Times New Roman"/>
          <w:sz w:val="24"/>
          <w:szCs w:val="24"/>
        </w:rPr>
        <w:t>d</w:t>
      </w:r>
      <w:r w:rsidRPr="005C7CCD">
        <w:rPr>
          <w:rFonts w:ascii="Times New Roman" w:hAnsi="Times New Roman"/>
          <w:sz w:val="24"/>
          <w:szCs w:val="24"/>
        </w:rPr>
        <w:t xml:space="preserve"> by Suarez-Arrones et al</w:t>
      </w:r>
      <w:r w:rsidR="00216EE4" w:rsidRPr="005C7CCD">
        <w:rPr>
          <w:rFonts w:ascii="Times New Roman" w:hAnsi="Times New Roman"/>
          <w:sz w:val="24"/>
          <w:szCs w:val="24"/>
        </w:rPr>
        <w:t>.</w:t>
      </w:r>
      <w:r w:rsidRPr="005C7CCD">
        <w:rPr>
          <w:rFonts w:ascii="Times New Roman" w:hAnsi="Times New Roman"/>
          <w:sz w:val="24"/>
          <w:szCs w:val="24"/>
        </w:rPr>
        <w:t xml:space="preserve"> (2014) and based on the thresholds defined by </w:t>
      </w:r>
      <w:proofErr w:type="spellStart"/>
      <w:r w:rsidR="00216EE4" w:rsidRPr="005C7CCD">
        <w:rPr>
          <w:rFonts w:ascii="Times New Roman" w:hAnsi="Times New Roman"/>
          <w:sz w:val="24"/>
          <w:szCs w:val="24"/>
        </w:rPr>
        <w:t>Cunniffe</w:t>
      </w:r>
      <w:proofErr w:type="spellEnd"/>
      <w:r w:rsidR="0036084E">
        <w:rPr>
          <w:rFonts w:ascii="Times New Roman" w:hAnsi="Times New Roman"/>
          <w:sz w:val="24"/>
          <w:szCs w:val="24"/>
        </w:rPr>
        <w:t xml:space="preserve"> et al.</w:t>
      </w:r>
      <w:r w:rsidR="00216EE4" w:rsidRPr="005C7CCD">
        <w:rPr>
          <w:rFonts w:ascii="Times New Roman" w:hAnsi="Times New Roman"/>
          <w:sz w:val="24"/>
          <w:szCs w:val="24"/>
        </w:rPr>
        <w:t xml:space="preserve"> </w:t>
      </w:r>
      <w:r w:rsidRPr="005C7CCD">
        <w:rPr>
          <w:rFonts w:ascii="Times New Roman" w:hAnsi="Times New Roman"/>
          <w:sz w:val="24"/>
          <w:szCs w:val="24"/>
        </w:rPr>
        <w:t>(2009)</w:t>
      </w:r>
      <w:r w:rsidR="00651CC6" w:rsidRPr="005C7CCD">
        <w:rPr>
          <w:rFonts w:ascii="Times New Roman" w:hAnsi="Times New Roman"/>
          <w:sz w:val="24"/>
          <w:szCs w:val="24"/>
        </w:rPr>
        <w:t xml:space="preserve"> to allow subsequent comparison</w:t>
      </w:r>
      <w:r w:rsidRPr="005C7CCD">
        <w:rPr>
          <w:rFonts w:ascii="Times New Roman" w:hAnsi="Times New Roman"/>
          <w:sz w:val="24"/>
          <w:szCs w:val="24"/>
        </w:rPr>
        <w:t xml:space="preserve">; 0-6 </w:t>
      </w:r>
      <w:r w:rsidR="00842D58" w:rsidRPr="005C7CCD">
        <w:rPr>
          <w:rFonts w:ascii="Times New Roman" w:hAnsi="Times New Roman"/>
          <w:sz w:val="24"/>
          <w:szCs w:val="24"/>
        </w:rPr>
        <w:t>km</w:t>
      </w:r>
      <w:r w:rsidR="00842D58" w:rsidRPr="005C7CCD">
        <w:rPr>
          <w:rFonts w:ascii="Times New Roman" w:hAnsi="Times New Roman"/>
          <w:sz w:val="24"/>
          <w:szCs w:val="24"/>
          <w:vertAlign w:val="superscript"/>
        </w:rPr>
        <w:t>.</w:t>
      </w:r>
      <w:r w:rsidR="00842D58" w:rsidRPr="005C7CCD">
        <w:rPr>
          <w:rFonts w:ascii="Times New Roman" w:hAnsi="Times New Roman"/>
          <w:sz w:val="24"/>
          <w:szCs w:val="24"/>
        </w:rPr>
        <w:t>h</w:t>
      </w:r>
      <w:r w:rsidR="00842D58" w:rsidRPr="005C7CCD">
        <w:rPr>
          <w:rFonts w:ascii="Times New Roman" w:hAnsi="Times New Roman"/>
          <w:sz w:val="24"/>
          <w:szCs w:val="24"/>
          <w:vertAlign w:val="superscript"/>
        </w:rPr>
        <w:t>-1</w:t>
      </w:r>
      <w:r w:rsidR="00842D58" w:rsidRPr="005C7CCD" w:rsidDel="00842D58">
        <w:rPr>
          <w:rFonts w:ascii="Times New Roman" w:hAnsi="Times New Roman"/>
          <w:sz w:val="24"/>
          <w:szCs w:val="24"/>
        </w:rPr>
        <w:t xml:space="preserve"> </w:t>
      </w:r>
      <w:r w:rsidRPr="005C7CCD">
        <w:rPr>
          <w:rFonts w:ascii="Times New Roman" w:hAnsi="Times New Roman"/>
          <w:sz w:val="24"/>
          <w:szCs w:val="24"/>
        </w:rPr>
        <w:t xml:space="preserve">(walking), 6.1-12 </w:t>
      </w:r>
      <w:r w:rsidR="00842D58" w:rsidRPr="005C7CCD">
        <w:rPr>
          <w:rFonts w:ascii="Times New Roman" w:hAnsi="Times New Roman"/>
          <w:sz w:val="24"/>
          <w:szCs w:val="24"/>
        </w:rPr>
        <w:t>km</w:t>
      </w:r>
      <w:r w:rsidR="00842D58" w:rsidRPr="005C7CCD">
        <w:rPr>
          <w:rFonts w:ascii="Times New Roman" w:hAnsi="Times New Roman"/>
          <w:sz w:val="24"/>
          <w:szCs w:val="24"/>
          <w:vertAlign w:val="superscript"/>
        </w:rPr>
        <w:t>.</w:t>
      </w:r>
      <w:r w:rsidR="00842D58" w:rsidRPr="005C7CCD">
        <w:rPr>
          <w:rFonts w:ascii="Times New Roman" w:hAnsi="Times New Roman"/>
          <w:sz w:val="24"/>
          <w:szCs w:val="24"/>
        </w:rPr>
        <w:t>h</w:t>
      </w:r>
      <w:r w:rsidR="00842D58" w:rsidRPr="005C7CCD">
        <w:rPr>
          <w:rFonts w:ascii="Times New Roman" w:hAnsi="Times New Roman"/>
          <w:sz w:val="24"/>
          <w:szCs w:val="24"/>
          <w:vertAlign w:val="superscript"/>
        </w:rPr>
        <w:t>-1</w:t>
      </w:r>
      <w:r w:rsidR="00842D58" w:rsidRPr="005C7CCD" w:rsidDel="00842D58">
        <w:rPr>
          <w:rFonts w:ascii="Times New Roman" w:hAnsi="Times New Roman"/>
          <w:sz w:val="24"/>
          <w:szCs w:val="24"/>
        </w:rPr>
        <w:t xml:space="preserve"> </w:t>
      </w:r>
      <w:r w:rsidRPr="005C7CCD">
        <w:rPr>
          <w:rFonts w:ascii="Times New Roman" w:hAnsi="Times New Roman"/>
          <w:sz w:val="24"/>
          <w:szCs w:val="24"/>
        </w:rPr>
        <w:t xml:space="preserve">(jogging), 12.1-14 </w:t>
      </w:r>
      <w:r w:rsidR="00842D58" w:rsidRPr="005C7CCD">
        <w:rPr>
          <w:rFonts w:ascii="Times New Roman" w:hAnsi="Times New Roman"/>
          <w:sz w:val="24"/>
          <w:szCs w:val="24"/>
        </w:rPr>
        <w:t>km</w:t>
      </w:r>
      <w:r w:rsidR="00842D58" w:rsidRPr="005C7CCD">
        <w:rPr>
          <w:rFonts w:ascii="Times New Roman" w:hAnsi="Times New Roman"/>
          <w:sz w:val="24"/>
          <w:szCs w:val="24"/>
          <w:vertAlign w:val="superscript"/>
        </w:rPr>
        <w:t>.</w:t>
      </w:r>
      <w:r w:rsidR="00842D58" w:rsidRPr="005C7CCD">
        <w:rPr>
          <w:rFonts w:ascii="Times New Roman" w:hAnsi="Times New Roman"/>
          <w:sz w:val="24"/>
          <w:szCs w:val="24"/>
        </w:rPr>
        <w:t>h</w:t>
      </w:r>
      <w:r w:rsidR="00842D58" w:rsidRPr="005C7CCD">
        <w:rPr>
          <w:rFonts w:ascii="Times New Roman" w:hAnsi="Times New Roman"/>
          <w:sz w:val="24"/>
          <w:szCs w:val="24"/>
          <w:vertAlign w:val="superscript"/>
        </w:rPr>
        <w:t>-1</w:t>
      </w:r>
      <w:r w:rsidR="00842D58" w:rsidRPr="005C7CCD" w:rsidDel="00842D58">
        <w:rPr>
          <w:rFonts w:ascii="Times New Roman" w:hAnsi="Times New Roman"/>
          <w:sz w:val="24"/>
          <w:szCs w:val="24"/>
        </w:rPr>
        <w:t xml:space="preserve"> </w:t>
      </w:r>
      <w:r w:rsidRPr="005C7CCD">
        <w:rPr>
          <w:rFonts w:ascii="Times New Roman" w:hAnsi="Times New Roman"/>
          <w:sz w:val="24"/>
          <w:szCs w:val="24"/>
        </w:rPr>
        <w:t xml:space="preserve">(slow running), 14.1-18 </w:t>
      </w:r>
      <w:r w:rsidR="00842D58" w:rsidRPr="005C7CCD">
        <w:rPr>
          <w:rFonts w:ascii="Times New Roman" w:hAnsi="Times New Roman"/>
          <w:sz w:val="24"/>
          <w:szCs w:val="24"/>
        </w:rPr>
        <w:t>km</w:t>
      </w:r>
      <w:r w:rsidR="00842D58" w:rsidRPr="005C7CCD">
        <w:rPr>
          <w:rFonts w:ascii="Times New Roman" w:hAnsi="Times New Roman"/>
          <w:sz w:val="24"/>
          <w:szCs w:val="24"/>
          <w:vertAlign w:val="superscript"/>
        </w:rPr>
        <w:t>.</w:t>
      </w:r>
      <w:r w:rsidR="00842D58" w:rsidRPr="005C7CCD">
        <w:rPr>
          <w:rFonts w:ascii="Times New Roman" w:hAnsi="Times New Roman"/>
          <w:sz w:val="24"/>
          <w:szCs w:val="24"/>
        </w:rPr>
        <w:t>h</w:t>
      </w:r>
      <w:r w:rsidR="00842D58" w:rsidRPr="005C7CCD">
        <w:rPr>
          <w:rFonts w:ascii="Times New Roman" w:hAnsi="Times New Roman"/>
          <w:sz w:val="24"/>
          <w:szCs w:val="24"/>
          <w:vertAlign w:val="superscript"/>
        </w:rPr>
        <w:t>-1</w:t>
      </w:r>
      <w:r w:rsidR="00842D58" w:rsidRPr="005C7CCD" w:rsidDel="00842D58">
        <w:rPr>
          <w:rFonts w:ascii="Times New Roman" w:hAnsi="Times New Roman"/>
          <w:sz w:val="24"/>
          <w:szCs w:val="24"/>
        </w:rPr>
        <w:t xml:space="preserve"> </w:t>
      </w:r>
      <w:r w:rsidRPr="005C7CCD">
        <w:rPr>
          <w:rFonts w:ascii="Times New Roman" w:hAnsi="Times New Roman"/>
          <w:sz w:val="24"/>
          <w:szCs w:val="24"/>
        </w:rPr>
        <w:t xml:space="preserve">(medium intensity running), 18.1-21 </w:t>
      </w:r>
      <w:r w:rsidR="00842D58" w:rsidRPr="005C7CCD">
        <w:rPr>
          <w:rFonts w:ascii="Times New Roman" w:hAnsi="Times New Roman"/>
          <w:sz w:val="24"/>
          <w:szCs w:val="24"/>
        </w:rPr>
        <w:t>km</w:t>
      </w:r>
      <w:r w:rsidR="00842D58" w:rsidRPr="005C7CCD">
        <w:rPr>
          <w:rFonts w:ascii="Times New Roman" w:hAnsi="Times New Roman"/>
          <w:sz w:val="24"/>
          <w:szCs w:val="24"/>
          <w:vertAlign w:val="superscript"/>
        </w:rPr>
        <w:t>.</w:t>
      </w:r>
      <w:r w:rsidR="00842D58" w:rsidRPr="005C7CCD">
        <w:rPr>
          <w:rFonts w:ascii="Times New Roman" w:hAnsi="Times New Roman"/>
          <w:sz w:val="24"/>
          <w:szCs w:val="24"/>
        </w:rPr>
        <w:t>h</w:t>
      </w:r>
      <w:r w:rsidR="00842D58" w:rsidRPr="005C7CCD">
        <w:rPr>
          <w:rFonts w:ascii="Times New Roman" w:hAnsi="Times New Roman"/>
          <w:sz w:val="24"/>
          <w:szCs w:val="24"/>
          <w:vertAlign w:val="superscript"/>
        </w:rPr>
        <w:t>-1</w:t>
      </w:r>
      <w:r w:rsidR="00842D58" w:rsidRPr="005C7CCD" w:rsidDel="00842D58">
        <w:rPr>
          <w:rFonts w:ascii="Times New Roman" w:hAnsi="Times New Roman"/>
          <w:sz w:val="24"/>
          <w:szCs w:val="24"/>
        </w:rPr>
        <w:t xml:space="preserve"> </w:t>
      </w:r>
      <w:r w:rsidRPr="005C7CCD">
        <w:rPr>
          <w:rFonts w:ascii="Times New Roman" w:hAnsi="Times New Roman"/>
          <w:sz w:val="24"/>
          <w:szCs w:val="24"/>
        </w:rPr>
        <w:t xml:space="preserve">(high intensity running), &gt;21.1 </w:t>
      </w:r>
      <w:r w:rsidR="00842D58" w:rsidRPr="005C7CCD">
        <w:rPr>
          <w:rFonts w:ascii="Times New Roman" w:hAnsi="Times New Roman"/>
          <w:sz w:val="24"/>
          <w:szCs w:val="24"/>
        </w:rPr>
        <w:t>km</w:t>
      </w:r>
      <w:r w:rsidR="00842D58" w:rsidRPr="005C7CCD">
        <w:rPr>
          <w:rFonts w:ascii="Times New Roman" w:hAnsi="Times New Roman"/>
          <w:sz w:val="24"/>
          <w:szCs w:val="24"/>
          <w:vertAlign w:val="superscript"/>
        </w:rPr>
        <w:t>.</w:t>
      </w:r>
      <w:r w:rsidR="00842D58" w:rsidRPr="005C7CCD">
        <w:rPr>
          <w:rFonts w:ascii="Times New Roman" w:hAnsi="Times New Roman"/>
          <w:sz w:val="24"/>
          <w:szCs w:val="24"/>
        </w:rPr>
        <w:t>h</w:t>
      </w:r>
      <w:r w:rsidR="00842D58" w:rsidRPr="005C7CCD">
        <w:rPr>
          <w:rFonts w:ascii="Times New Roman" w:hAnsi="Times New Roman"/>
          <w:sz w:val="24"/>
          <w:szCs w:val="24"/>
          <w:vertAlign w:val="superscript"/>
        </w:rPr>
        <w:t>-1</w:t>
      </w:r>
      <w:r w:rsidR="00842D58" w:rsidRPr="005C7CCD" w:rsidDel="00842D58">
        <w:rPr>
          <w:rFonts w:ascii="Times New Roman" w:hAnsi="Times New Roman"/>
          <w:sz w:val="24"/>
          <w:szCs w:val="24"/>
        </w:rPr>
        <w:t xml:space="preserve"> </w:t>
      </w:r>
      <w:r w:rsidRPr="005C7CCD">
        <w:rPr>
          <w:rFonts w:ascii="Times New Roman" w:hAnsi="Times New Roman"/>
          <w:sz w:val="24"/>
          <w:szCs w:val="24"/>
        </w:rPr>
        <w:t xml:space="preserve">(sprinting), along with maximum </w:t>
      </w:r>
      <w:r w:rsidR="003B5E6E" w:rsidRPr="005C7CCD">
        <w:rPr>
          <w:rFonts w:ascii="Times New Roman" w:hAnsi="Times New Roman"/>
          <w:sz w:val="24"/>
          <w:szCs w:val="24"/>
        </w:rPr>
        <w:t xml:space="preserve">speed </w:t>
      </w:r>
      <w:r w:rsidRPr="005C7CCD">
        <w:rPr>
          <w:rFonts w:ascii="Times New Roman" w:hAnsi="Times New Roman"/>
          <w:sz w:val="24"/>
          <w:szCs w:val="24"/>
        </w:rPr>
        <w:t>(</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-1</w:t>
      </w:r>
      <w:r w:rsidRPr="005C7CCD">
        <w:rPr>
          <w:rFonts w:ascii="Times New Roman" w:hAnsi="Times New Roman"/>
          <w:sz w:val="24"/>
          <w:szCs w:val="24"/>
        </w:rPr>
        <w:t>)</w:t>
      </w:r>
      <w:r w:rsidR="00144CE6" w:rsidRPr="005C7CCD">
        <w:rPr>
          <w:rFonts w:ascii="Times New Roman" w:hAnsi="Times New Roman"/>
          <w:sz w:val="24"/>
          <w:szCs w:val="24"/>
        </w:rPr>
        <w:t>,</w:t>
      </w:r>
      <w:r w:rsidRPr="005C7CCD">
        <w:rPr>
          <w:rFonts w:ascii="Times New Roman" w:hAnsi="Times New Roman"/>
          <w:sz w:val="24"/>
          <w:szCs w:val="24"/>
        </w:rPr>
        <w:t xml:space="preserve"> and percentage time</w:t>
      </w:r>
      <w:r w:rsidR="00B47FF5" w:rsidRPr="005C7CCD">
        <w:rPr>
          <w:rFonts w:ascii="Times New Roman" w:hAnsi="Times New Roman"/>
          <w:sz w:val="24"/>
          <w:szCs w:val="24"/>
        </w:rPr>
        <w:t xml:space="preserve"> (%T)</w:t>
      </w:r>
      <w:r w:rsidRPr="005C7CCD">
        <w:rPr>
          <w:rFonts w:ascii="Times New Roman" w:hAnsi="Times New Roman"/>
          <w:sz w:val="24"/>
          <w:szCs w:val="24"/>
        </w:rPr>
        <w:t xml:space="preserve"> spent in each zone. Physical demands were quantified from total (arbitrary units (AU)) and relative (AU∙min</w:t>
      </w:r>
      <w:r w:rsidRPr="005C7CCD">
        <w:rPr>
          <w:rFonts w:ascii="Times New Roman" w:hAnsi="Times New Roman"/>
          <w:sz w:val="24"/>
          <w:szCs w:val="24"/>
          <w:vertAlign w:val="superscript"/>
        </w:rPr>
        <w:t>-1</w:t>
      </w:r>
      <w:r w:rsidRPr="005C7CCD">
        <w:rPr>
          <w:rFonts w:ascii="Times New Roman" w:hAnsi="Times New Roman"/>
          <w:sz w:val="24"/>
          <w:szCs w:val="24"/>
        </w:rPr>
        <w:t>) player loads (PL)</w:t>
      </w:r>
      <w:r w:rsidR="00F84797" w:rsidRPr="005C7CCD">
        <w:rPr>
          <w:rFonts w:ascii="Times New Roman" w:hAnsi="Times New Roman"/>
          <w:sz w:val="24"/>
          <w:szCs w:val="24"/>
        </w:rPr>
        <w:t>,</w:t>
      </w:r>
      <w:r w:rsidRPr="005C7CCD">
        <w:rPr>
          <w:rFonts w:ascii="Times New Roman" w:hAnsi="Times New Roman"/>
          <w:sz w:val="24"/>
          <w:szCs w:val="24"/>
        </w:rPr>
        <w:t xml:space="preserve"> and </w:t>
      </w:r>
      <w:r w:rsidR="009A6ED6">
        <w:rPr>
          <w:rFonts w:ascii="Times New Roman" w:hAnsi="Times New Roman"/>
          <w:sz w:val="24"/>
          <w:szCs w:val="24"/>
        </w:rPr>
        <w:t xml:space="preserve">the </w:t>
      </w:r>
      <w:r w:rsidRPr="005C7CCD">
        <w:rPr>
          <w:rFonts w:ascii="Times New Roman" w:hAnsi="Times New Roman"/>
          <w:sz w:val="24"/>
          <w:szCs w:val="24"/>
        </w:rPr>
        <w:t xml:space="preserve">number of repeated high intensity exercise (RHIE) efforts. </w:t>
      </w:r>
      <w:r w:rsidR="009A6ED6">
        <w:rPr>
          <w:rFonts w:ascii="Times New Roman" w:hAnsi="Times New Roman"/>
          <w:sz w:val="24"/>
          <w:szCs w:val="24"/>
        </w:rPr>
        <w:t xml:space="preserve">The number of </w:t>
      </w:r>
      <w:r w:rsidRPr="005C7CCD">
        <w:rPr>
          <w:rFonts w:ascii="Times New Roman" w:hAnsi="Times New Roman"/>
          <w:sz w:val="24"/>
          <w:szCs w:val="24"/>
        </w:rPr>
        <w:t xml:space="preserve">RHIE was identified as three or more high intensity activities (&gt;18 </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-1</w:t>
      </w:r>
      <w:r w:rsidRPr="005C7CCD">
        <w:rPr>
          <w:rFonts w:ascii="Times New Roman" w:hAnsi="Times New Roman"/>
          <w:sz w:val="24"/>
          <w:szCs w:val="24"/>
        </w:rPr>
        <w:t xml:space="preserve">) being performed in a 21 </w:t>
      </w:r>
      <w:r w:rsidR="009A6ED6">
        <w:rPr>
          <w:rFonts w:ascii="Times New Roman" w:hAnsi="Times New Roman"/>
          <w:sz w:val="24"/>
          <w:szCs w:val="24"/>
        </w:rPr>
        <w:t>s</w:t>
      </w:r>
      <w:r w:rsidR="009A6ED6" w:rsidRPr="005C7CCD">
        <w:rPr>
          <w:rFonts w:ascii="Times New Roman" w:hAnsi="Times New Roman"/>
          <w:sz w:val="24"/>
          <w:szCs w:val="24"/>
        </w:rPr>
        <w:t xml:space="preserve"> </w:t>
      </w:r>
      <w:r w:rsidRPr="005C7CCD">
        <w:rPr>
          <w:rFonts w:ascii="Times New Roman" w:hAnsi="Times New Roman"/>
          <w:sz w:val="24"/>
          <w:szCs w:val="24"/>
        </w:rPr>
        <w:t>period (Austin</w:t>
      </w:r>
      <w:r w:rsidR="0036084E">
        <w:rPr>
          <w:rFonts w:ascii="Times New Roman" w:hAnsi="Times New Roman"/>
          <w:sz w:val="24"/>
          <w:szCs w:val="24"/>
        </w:rPr>
        <w:t xml:space="preserve"> et al.</w:t>
      </w:r>
      <w:r w:rsidRPr="005C7CCD">
        <w:rPr>
          <w:rFonts w:ascii="Times New Roman" w:hAnsi="Times New Roman"/>
          <w:sz w:val="24"/>
          <w:szCs w:val="24"/>
        </w:rPr>
        <w:t>, 2011</w:t>
      </w:r>
      <w:r w:rsidR="00216EE4" w:rsidRPr="005C7CCD">
        <w:rPr>
          <w:rFonts w:ascii="Times New Roman" w:hAnsi="Times New Roman"/>
          <w:sz w:val="24"/>
          <w:szCs w:val="24"/>
        </w:rPr>
        <w:t>b</w:t>
      </w:r>
      <w:r w:rsidRPr="005C7CCD">
        <w:rPr>
          <w:rFonts w:ascii="Times New Roman" w:hAnsi="Times New Roman"/>
          <w:sz w:val="24"/>
          <w:szCs w:val="24"/>
        </w:rPr>
        <w:t xml:space="preserve">). In addition, </w:t>
      </w:r>
      <w:proofErr w:type="spellStart"/>
      <w:r w:rsidRPr="005C7CCD">
        <w:rPr>
          <w:rFonts w:ascii="Times New Roman" w:hAnsi="Times New Roman"/>
          <w:sz w:val="24"/>
          <w:szCs w:val="24"/>
        </w:rPr>
        <w:t>work:rest</w:t>
      </w:r>
      <w:proofErr w:type="spellEnd"/>
      <w:r w:rsidRPr="005C7CCD">
        <w:rPr>
          <w:rFonts w:ascii="Times New Roman" w:hAnsi="Times New Roman"/>
          <w:sz w:val="24"/>
          <w:szCs w:val="24"/>
        </w:rPr>
        <w:t xml:space="preserve"> ratios were calculated as the total distance covered at </w:t>
      </w:r>
      <w:r w:rsidR="00897E00" w:rsidRPr="005C7CCD">
        <w:rPr>
          <w:rFonts w:ascii="Times New Roman" w:hAnsi="Times New Roman"/>
          <w:sz w:val="24"/>
          <w:szCs w:val="24"/>
        </w:rPr>
        <w:t xml:space="preserve">speeds </w:t>
      </w:r>
      <w:r w:rsidRPr="005C7CCD">
        <w:rPr>
          <w:rFonts w:ascii="Times New Roman" w:hAnsi="Times New Roman"/>
          <w:sz w:val="24"/>
          <w:szCs w:val="24"/>
        </w:rPr>
        <w:t xml:space="preserve">&gt;12.1 </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-1</w:t>
      </w:r>
      <w:r w:rsidR="00684ADC" w:rsidRPr="005C7CCD" w:rsidDel="00684ADC">
        <w:rPr>
          <w:rFonts w:ascii="Times New Roman" w:hAnsi="Times New Roman"/>
          <w:sz w:val="24"/>
          <w:szCs w:val="24"/>
        </w:rPr>
        <w:t xml:space="preserve"> </w:t>
      </w:r>
      <w:r w:rsidRPr="005C7CCD">
        <w:rPr>
          <w:rFonts w:ascii="Times New Roman" w:hAnsi="Times New Roman"/>
          <w:sz w:val="24"/>
          <w:szCs w:val="24"/>
        </w:rPr>
        <w:t xml:space="preserve">(periods of work) divided by distances at </w:t>
      </w:r>
      <w:r w:rsidR="00897E00" w:rsidRPr="005C7CCD">
        <w:rPr>
          <w:rFonts w:ascii="Times New Roman" w:hAnsi="Times New Roman"/>
          <w:sz w:val="24"/>
          <w:szCs w:val="24"/>
        </w:rPr>
        <w:t xml:space="preserve">speeds </w:t>
      </w:r>
      <w:r w:rsidRPr="005C7CCD">
        <w:rPr>
          <w:rFonts w:ascii="Times New Roman" w:hAnsi="Times New Roman"/>
          <w:sz w:val="24"/>
          <w:szCs w:val="24"/>
        </w:rPr>
        <w:t xml:space="preserve">&lt;12 </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-1</w:t>
      </w:r>
      <w:r w:rsidR="00684ADC" w:rsidRPr="005C7CCD" w:rsidDel="00684ADC">
        <w:rPr>
          <w:rFonts w:ascii="Times New Roman" w:hAnsi="Times New Roman"/>
          <w:sz w:val="24"/>
          <w:szCs w:val="24"/>
        </w:rPr>
        <w:t xml:space="preserve"> </w:t>
      </w:r>
      <w:r w:rsidRPr="005C7CCD">
        <w:rPr>
          <w:rFonts w:ascii="Times New Roman" w:hAnsi="Times New Roman"/>
          <w:sz w:val="24"/>
          <w:szCs w:val="24"/>
        </w:rPr>
        <w:t xml:space="preserve">(periods of rest or recovery) as an indicator of </w:t>
      </w:r>
      <w:r w:rsidR="009A6ED6">
        <w:rPr>
          <w:rFonts w:ascii="Times New Roman" w:hAnsi="Times New Roman"/>
          <w:sz w:val="24"/>
          <w:szCs w:val="24"/>
        </w:rPr>
        <w:t xml:space="preserve">the </w:t>
      </w:r>
      <w:r w:rsidRPr="005C7CCD">
        <w:rPr>
          <w:rFonts w:ascii="Times New Roman" w:hAnsi="Times New Roman"/>
          <w:sz w:val="24"/>
          <w:szCs w:val="24"/>
        </w:rPr>
        <w:t>global match workload.</w:t>
      </w:r>
    </w:p>
    <w:p w14:paraId="2EC2901B" w14:textId="77777777" w:rsidR="00646197" w:rsidRPr="00115918" w:rsidRDefault="00115918" w:rsidP="00353ABC">
      <w:pPr>
        <w:spacing w:after="0" w:line="360" w:lineRule="auto"/>
        <w:jc w:val="both"/>
        <w:rPr>
          <w:rFonts w:ascii="Times New Roman" w:hAnsi="Times New Roman"/>
          <w:i/>
          <w:sz w:val="24"/>
          <w:szCs w:val="24"/>
        </w:rPr>
      </w:pPr>
      <w:r w:rsidRPr="00115918">
        <w:rPr>
          <w:rFonts w:ascii="Times New Roman" w:hAnsi="Times New Roman"/>
          <w:i/>
          <w:sz w:val="24"/>
          <w:szCs w:val="24"/>
        </w:rPr>
        <w:t>Statistical</w:t>
      </w:r>
      <w:r w:rsidR="00646197" w:rsidRPr="00115918">
        <w:rPr>
          <w:rFonts w:ascii="Times New Roman" w:hAnsi="Times New Roman"/>
          <w:i/>
          <w:sz w:val="24"/>
          <w:szCs w:val="24"/>
        </w:rPr>
        <w:t xml:space="preserve"> Analysis</w:t>
      </w:r>
    </w:p>
    <w:p w14:paraId="791F2097" w14:textId="39DBD398" w:rsidR="00646197" w:rsidRPr="005C7CCD" w:rsidRDefault="00646197"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 xml:space="preserve">Descriptive data </w:t>
      </w:r>
      <w:r w:rsidR="009A6ED6">
        <w:rPr>
          <w:rFonts w:ascii="Times New Roman" w:hAnsi="Times New Roman"/>
          <w:sz w:val="24"/>
          <w:szCs w:val="24"/>
        </w:rPr>
        <w:t>were</w:t>
      </w:r>
      <w:r w:rsidR="009A6ED6" w:rsidRPr="005C7CCD">
        <w:rPr>
          <w:rFonts w:ascii="Times New Roman" w:hAnsi="Times New Roman"/>
          <w:sz w:val="24"/>
          <w:szCs w:val="24"/>
        </w:rPr>
        <w:t xml:space="preserve"> </w:t>
      </w:r>
      <w:r w:rsidRPr="005C7CCD">
        <w:rPr>
          <w:rFonts w:ascii="Times New Roman" w:hAnsi="Times New Roman"/>
          <w:sz w:val="24"/>
          <w:szCs w:val="24"/>
        </w:rPr>
        <w:t>calculated as mean</w:t>
      </w:r>
      <w:r w:rsidR="00A623D6">
        <w:rPr>
          <w:rFonts w:ascii="Times New Roman" w:hAnsi="Times New Roman"/>
          <w:sz w:val="24"/>
          <w:szCs w:val="24"/>
        </w:rPr>
        <w:t xml:space="preserve"> </w:t>
      </w:r>
      <w:r w:rsidRPr="005C7CCD">
        <w:rPr>
          <w:rFonts w:ascii="Times New Roman" w:hAnsi="Times New Roman"/>
          <w:sz w:val="24"/>
          <w:szCs w:val="24"/>
        </w:rPr>
        <w:t>±</w:t>
      </w:r>
      <w:r w:rsidR="00A623D6">
        <w:rPr>
          <w:rFonts w:ascii="Times New Roman" w:hAnsi="Times New Roman"/>
          <w:sz w:val="24"/>
          <w:szCs w:val="24"/>
        </w:rPr>
        <w:t xml:space="preserve"> </w:t>
      </w:r>
      <w:r w:rsidRPr="005C7CCD">
        <w:rPr>
          <w:rFonts w:ascii="Times New Roman" w:hAnsi="Times New Roman"/>
          <w:sz w:val="24"/>
          <w:szCs w:val="24"/>
        </w:rPr>
        <w:t xml:space="preserve">SD. Despite repeated player performance, each player-game was considered an independent event. Therefore, between playing position differences were determined using independent measures ANOVA in SPSS v23 (IBM Co., Armonk, NY), with statistical significance set </w:t>
      </w:r>
      <w:r w:rsidR="009A6ED6" w:rsidRPr="005C7CCD">
        <w:rPr>
          <w:rFonts w:ascii="Times New Roman" w:hAnsi="Times New Roman"/>
          <w:i/>
          <w:sz w:val="24"/>
          <w:szCs w:val="24"/>
        </w:rPr>
        <w:t>a priori</w:t>
      </w:r>
      <w:r w:rsidR="009A6ED6" w:rsidRPr="005C7CCD">
        <w:rPr>
          <w:rFonts w:ascii="Times New Roman" w:hAnsi="Times New Roman"/>
          <w:sz w:val="24"/>
          <w:szCs w:val="24"/>
        </w:rPr>
        <w:t xml:space="preserve"> </w:t>
      </w:r>
      <w:r w:rsidRPr="005C7CCD">
        <w:rPr>
          <w:rFonts w:ascii="Times New Roman" w:hAnsi="Times New Roman"/>
          <w:sz w:val="24"/>
          <w:szCs w:val="24"/>
        </w:rPr>
        <w:t xml:space="preserve">at </w:t>
      </w:r>
      <w:r w:rsidR="00144CE6" w:rsidRPr="005C7CCD">
        <w:rPr>
          <w:rFonts w:ascii="Times New Roman" w:hAnsi="Times New Roman"/>
          <w:i/>
          <w:sz w:val="24"/>
          <w:szCs w:val="24"/>
        </w:rPr>
        <w:t>p</w:t>
      </w:r>
      <w:r w:rsidR="009A6ED6">
        <w:rPr>
          <w:rFonts w:ascii="Times New Roman" w:hAnsi="Times New Roman"/>
          <w:i/>
          <w:sz w:val="24"/>
          <w:szCs w:val="24"/>
        </w:rPr>
        <w:t xml:space="preserve"> </w:t>
      </w:r>
      <w:r w:rsidRPr="005C7CCD">
        <w:rPr>
          <w:rFonts w:ascii="Times New Roman" w:hAnsi="Times New Roman"/>
          <w:sz w:val="24"/>
          <w:szCs w:val="24"/>
        </w:rPr>
        <w:t>&lt;</w:t>
      </w:r>
      <w:r w:rsidR="009A6ED6">
        <w:rPr>
          <w:rFonts w:ascii="Times New Roman" w:hAnsi="Times New Roman"/>
          <w:sz w:val="24"/>
          <w:szCs w:val="24"/>
        </w:rPr>
        <w:t xml:space="preserve"> </w:t>
      </w:r>
      <w:r w:rsidRPr="005C7CCD">
        <w:rPr>
          <w:rFonts w:ascii="Times New Roman" w:hAnsi="Times New Roman"/>
          <w:sz w:val="24"/>
          <w:szCs w:val="24"/>
        </w:rPr>
        <w:t xml:space="preserve">0.05. Magnitude based inferences were used to identify practically important differences in physical variables. Effect size statistics (ES) </w:t>
      </w:r>
      <w:r w:rsidR="002B262B">
        <w:rPr>
          <w:rFonts w:ascii="Times New Roman" w:hAnsi="Times New Roman"/>
          <w:sz w:val="24"/>
          <w:szCs w:val="24"/>
        </w:rPr>
        <w:t>were</w:t>
      </w:r>
      <w:r w:rsidR="002B262B" w:rsidRPr="005C7CCD">
        <w:rPr>
          <w:rFonts w:ascii="Times New Roman" w:hAnsi="Times New Roman"/>
          <w:sz w:val="24"/>
          <w:szCs w:val="24"/>
        </w:rPr>
        <w:t xml:space="preserve"> </w:t>
      </w:r>
      <w:r w:rsidRPr="005C7CCD">
        <w:rPr>
          <w:rFonts w:ascii="Times New Roman" w:hAnsi="Times New Roman"/>
          <w:sz w:val="24"/>
          <w:szCs w:val="24"/>
        </w:rPr>
        <w:t xml:space="preserve">presented as Cohen’s </w:t>
      </w:r>
      <w:r w:rsidRPr="005C7CCD">
        <w:rPr>
          <w:rFonts w:ascii="Times New Roman" w:hAnsi="Times New Roman"/>
          <w:i/>
          <w:sz w:val="24"/>
          <w:szCs w:val="24"/>
        </w:rPr>
        <w:t>d</w:t>
      </w:r>
      <w:r w:rsidRPr="005C7CCD">
        <w:rPr>
          <w:rFonts w:ascii="Times New Roman" w:hAnsi="Times New Roman"/>
          <w:sz w:val="24"/>
          <w:szCs w:val="24"/>
        </w:rPr>
        <w:t xml:space="preserve"> (Hopkins</w:t>
      </w:r>
      <w:r w:rsidR="0036084E">
        <w:rPr>
          <w:rFonts w:ascii="Times New Roman" w:hAnsi="Times New Roman"/>
          <w:sz w:val="24"/>
          <w:szCs w:val="24"/>
        </w:rPr>
        <w:t xml:space="preserve"> et al.</w:t>
      </w:r>
      <w:r w:rsidRPr="005C7CCD">
        <w:rPr>
          <w:rFonts w:ascii="Times New Roman" w:hAnsi="Times New Roman"/>
          <w:sz w:val="24"/>
          <w:szCs w:val="24"/>
        </w:rPr>
        <w:t>, 1999) and were calculated using an effect size spreadsheet (</w:t>
      </w:r>
      <w:r w:rsidR="0050122F" w:rsidRPr="005C7CCD">
        <w:rPr>
          <w:rFonts w:ascii="Times New Roman" w:hAnsi="Times New Roman"/>
          <w:sz w:val="24"/>
          <w:szCs w:val="24"/>
          <w:lang w:eastAsia="en-GB"/>
        </w:rPr>
        <w:t>https://www.cem.org/effect-size-calculator</w:t>
      </w:r>
      <w:r w:rsidRPr="005C7CCD">
        <w:rPr>
          <w:rFonts w:ascii="Times New Roman" w:hAnsi="Times New Roman"/>
          <w:sz w:val="24"/>
          <w:szCs w:val="24"/>
        </w:rPr>
        <w:t xml:space="preserve">) from pooled mean values. Effect sizes were interpreted </w:t>
      </w:r>
      <w:r w:rsidRPr="005C7CCD">
        <w:rPr>
          <w:rFonts w:ascii="Times New Roman" w:hAnsi="Times New Roman"/>
          <w:sz w:val="24"/>
          <w:szCs w:val="24"/>
        </w:rPr>
        <w:lastRenderedPageBreak/>
        <w:t>based on the following criteria</w:t>
      </w:r>
      <w:r w:rsidR="002B262B">
        <w:rPr>
          <w:rFonts w:ascii="Times New Roman" w:hAnsi="Times New Roman"/>
          <w:sz w:val="24"/>
          <w:szCs w:val="24"/>
        </w:rPr>
        <w:t>:</w:t>
      </w:r>
      <w:r w:rsidRPr="005C7CCD">
        <w:rPr>
          <w:rFonts w:ascii="Times New Roman" w:hAnsi="Times New Roman"/>
          <w:sz w:val="24"/>
          <w:szCs w:val="24"/>
        </w:rPr>
        <w:t xml:space="preserve"> &lt;0.2 trivial, 0.2-0.6 small, 0.6-1.2 moderate, 1.2-2.0 large, &gt;2.0 very large</w:t>
      </w:r>
      <w:r w:rsidR="00651CC6" w:rsidRPr="005C7CCD">
        <w:rPr>
          <w:rFonts w:ascii="Times New Roman" w:hAnsi="Times New Roman"/>
          <w:sz w:val="24"/>
          <w:szCs w:val="24"/>
        </w:rPr>
        <w:t xml:space="preserve"> (Hopkins, 2004).</w:t>
      </w:r>
      <w:r w:rsidR="00B616F5">
        <w:rPr>
          <w:rFonts w:ascii="Times New Roman" w:hAnsi="Times New Roman"/>
          <w:sz w:val="24"/>
          <w:szCs w:val="24"/>
        </w:rPr>
        <w:t xml:space="preserve"> </w:t>
      </w:r>
      <w:r w:rsidR="00B616F5" w:rsidRPr="003870AA">
        <w:rPr>
          <w:rFonts w:ascii="Times New Roman" w:hAnsi="Times New Roman"/>
          <w:sz w:val="24"/>
          <w:szCs w:val="24"/>
        </w:rPr>
        <w:t xml:space="preserve">Variability in overall match demand characteristics </w:t>
      </w:r>
      <w:r w:rsidR="002B262B">
        <w:rPr>
          <w:rFonts w:ascii="Times New Roman" w:hAnsi="Times New Roman"/>
          <w:sz w:val="24"/>
          <w:szCs w:val="24"/>
        </w:rPr>
        <w:t>was</w:t>
      </w:r>
      <w:r w:rsidR="002B262B" w:rsidRPr="003870AA">
        <w:rPr>
          <w:rFonts w:ascii="Times New Roman" w:hAnsi="Times New Roman"/>
          <w:sz w:val="24"/>
          <w:szCs w:val="24"/>
        </w:rPr>
        <w:t xml:space="preserve"> </w:t>
      </w:r>
      <w:r w:rsidR="00B616F5" w:rsidRPr="003870AA">
        <w:rPr>
          <w:rFonts w:ascii="Times New Roman" w:hAnsi="Times New Roman"/>
          <w:sz w:val="24"/>
          <w:szCs w:val="24"/>
        </w:rPr>
        <w:t xml:space="preserve">determined by calculating the </w:t>
      </w:r>
      <w:r w:rsidR="00735FB7" w:rsidRPr="003870AA">
        <w:rPr>
          <w:rFonts w:ascii="Times New Roman" w:hAnsi="Times New Roman"/>
          <w:sz w:val="24"/>
          <w:szCs w:val="24"/>
        </w:rPr>
        <w:t>between-player</w:t>
      </w:r>
      <w:r w:rsidR="00B616F5" w:rsidRPr="003870AA">
        <w:rPr>
          <w:rFonts w:ascii="Times New Roman" w:hAnsi="Times New Roman"/>
          <w:sz w:val="24"/>
          <w:szCs w:val="24"/>
        </w:rPr>
        <w:t xml:space="preserve"> coefficient of variation</w:t>
      </w:r>
      <w:r w:rsidR="00735FB7" w:rsidRPr="003870AA">
        <w:rPr>
          <w:rFonts w:ascii="Times New Roman" w:hAnsi="Times New Roman"/>
          <w:sz w:val="24"/>
          <w:szCs w:val="24"/>
        </w:rPr>
        <w:t xml:space="preserve"> (%CV) and presented with 90% confidence limits (CL) as an indication of </w:t>
      </w:r>
      <w:r w:rsidR="002B262B">
        <w:rPr>
          <w:rFonts w:ascii="Times New Roman" w:hAnsi="Times New Roman"/>
          <w:sz w:val="24"/>
          <w:szCs w:val="24"/>
        </w:rPr>
        <w:t xml:space="preserve">the </w:t>
      </w:r>
      <w:r w:rsidR="00735FB7" w:rsidRPr="003870AA">
        <w:rPr>
          <w:rFonts w:ascii="Times New Roman" w:hAnsi="Times New Roman"/>
          <w:sz w:val="24"/>
          <w:szCs w:val="24"/>
        </w:rPr>
        <w:t>margin of error</w:t>
      </w:r>
      <w:r w:rsidR="00437A32" w:rsidRPr="003870AA">
        <w:rPr>
          <w:rFonts w:ascii="Times New Roman" w:hAnsi="Times New Roman"/>
          <w:sz w:val="24"/>
          <w:szCs w:val="24"/>
        </w:rPr>
        <w:t xml:space="preserve"> (McLaren</w:t>
      </w:r>
      <w:r w:rsidR="002B262B">
        <w:rPr>
          <w:rFonts w:ascii="Times New Roman" w:hAnsi="Times New Roman"/>
          <w:sz w:val="24"/>
          <w:szCs w:val="24"/>
        </w:rPr>
        <w:t xml:space="preserve"> et al.</w:t>
      </w:r>
      <w:r w:rsidR="00437A32" w:rsidRPr="003870AA">
        <w:rPr>
          <w:rFonts w:ascii="Times New Roman" w:hAnsi="Times New Roman"/>
          <w:sz w:val="24"/>
          <w:szCs w:val="24"/>
        </w:rPr>
        <w:t>, 2015)</w:t>
      </w:r>
      <w:r w:rsidR="00735FB7" w:rsidRPr="003870AA">
        <w:rPr>
          <w:rFonts w:ascii="Times New Roman" w:hAnsi="Times New Roman"/>
          <w:sz w:val="24"/>
          <w:szCs w:val="24"/>
        </w:rPr>
        <w:t xml:space="preserve">. </w:t>
      </w:r>
    </w:p>
    <w:p w14:paraId="3A323751" w14:textId="77777777" w:rsidR="004A5E76" w:rsidRPr="00115918" w:rsidRDefault="004A5E76" w:rsidP="00353ABC">
      <w:pPr>
        <w:spacing w:after="0" w:line="360" w:lineRule="auto"/>
        <w:jc w:val="both"/>
        <w:rPr>
          <w:rFonts w:ascii="Times New Roman" w:hAnsi="Times New Roman"/>
          <w:sz w:val="24"/>
          <w:szCs w:val="26"/>
        </w:rPr>
      </w:pPr>
    </w:p>
    <w:p w14:paraId="3380FF02" w14:textId="77777777" w:rsidR="00646197" w:rsidRPr="00115918" w:rsidRDefault="00646197" w:rsidP="00353ABC">
      <w:pPr>
        <w:spacing w:after="0" w:line="360" w:lineRule="auto"/>
        <w:jc w:val="both"/>
        <w:rPr>
          <w:rFonts w:ascii="Times New Roman" w:hAnsi="Times New Roman"/>
          <w:b/>
          <w:sz w:val="26"/>
          <w:szCs w:val="26"/>
        </w:rPr>
      </w:pPr>
      <w:r w:rsidRPr="00115918">
        <w:rPr>
          <w:rFonts w:ascii="Times New Roman" w:hAnsi="Times New Roman"/>
          <w:b/>
          <w:sz w:val="26"/>
          <w:szCs w:val="26"/>
        </w:rPr>
        <w:t>Results</w:t>
      </w:r>
    </w:p>
    <w:p w14:paraId="76C3CEBC" w14:textId="4542466F" w:rsidR="00646197" w:rsidRPr="005C7CCD" w:rsidRDefault="00646197"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Overall match characteristics derived from the GPS and microsensor data are presented as mean</w:t>
      </w:r>
      <w:r w:rsidR="00A623D6">
        <w:rPr>
          <w:rFonts w:ascii="Times New Roman" w:hAnsi="Times New Roman"/>
          <w:sz w:val="24"/>
          <w:szCs w:val="24"/>
        </w:rPr>
        <w:t xml:space="preserve"> </w:t>
      </w:r>
      <w:r w:rsidRPr="005C7CCD">
        <w:rPr>
          <w:rFonts w:ascii="Times New Roman" w:hAnsi="Times New Roman"/>
          <w:sz w:val="24"/>
          <w:szCs w:val="24"/>
        </w:rPr>
        <w:t>±</w:t>
      </w:r>
      <w:r w:rsidR="00A623D6">
        <w:rPr>
          <w:rFonts w:ascii="Times New Roman" w:hAnsi="Times New Roman"/>
          <w:sz w:val="24"/>
          <w:szCs w:val="24"/>
        </w:rPr>
        <w:t xml:space="preserve"> </w:t>
      </w:r>
      <w:r w:rsidRPr="005C7CCD">
        <w:rPr>
          <w:rFonts w:ascii="Times New Roman" w:hAnsi="Times New Roman"/>
          <w:sz w:val="24"/>
          <w:szCs w:val="24"/>
        </w:rPr>
        <w:t>SD values</w:t>
      </w:r>
      <w:r w:rsidR="00A4310B" w:rsidRPr="005C7CCD">
        <w:rPr>
          <w:rFonts w:ascii="Times New Roman" w:hAnsi="Times New Roman"/>
          <w:sz w:val="24"/>
          <w:szCs w:val="24"/>
        </w:rPr>
        <w:t>,</w:t>
      </w:r>
      <w:r w:rsidRPr="005C7CCD">
        <w:rPr>
          <w:rFonts w:ascii="Times New Roman" w:hAnsi="Times New Roman"/>
          <w:sz w:val="24"/>
          <w:szCs w:val="24"/>
        </w:rPr>
        <w:t xml:space="preserve"> grouped for the full team</w:t>
      </w:r>
      <w:r w:rsidR="004B2BDB" w:rsidRPr="005C7CCD">
        <w:rPr>
          <w:rFonts w:ascii="Times New Roman" w:hAnsi="Times New Roman"/>
          <w:sz w:val="24"/>
          <w:szCs w:val="24"/>
        </w:rPr>
        <w:t>,</w:t>
      </w:r>
      <w:r w:rsidRPr="005C7CCD">
        <w:rPr>
          <w:rFonts w:ascii="Times New Roman" w:hAnsi="Times New Roman"/>
          <w:sz w:val="24"/>
          <w:szCs w:val="24"/>
        </w:rPr>
        <w:t xml:space="preserve"> and the Forwards and Backs in </w:t>
      </w:r>
      <w:r w:rsidR="00F84F39">
        <w:rPr>
          <w:rFonts w:ascii="Times New Roman" w:hAnsi="Times New Roman"/>
          <w:sz w:val="24"/>
          <w:szCs w:val="24"/>
        </w:rPr>
        <w:t>T</w:t>
      </w:r>
      <w:r w:rsidRPr="005C7CCD">
        <w:rPr>
          <w:rFonts w:ascii="Times New Roman" w:hAnsi="Times New Roman"/>
          <w:sz w:val="24"/>
          <w:szCs w:val="24"/>
        </w:rPr>
        <w:t>able 1</w:t>
      </w:r>
      <w:r w:rsidR="00A4310B" w:rsidRPr="005C7CCD">
        <w:rPr>
          <w:rFonts w:ascii="Times New Roman" w:hAnsi="Times New Roman"/>
          <w:sz w:val="24"/>
          <w:szCs w:val="24"/>
        </w:rPr>
        <w:t>,</w:t>
      </w:r>
      <w:r w:rsidRPr="005C7CCD">
        <w:rPr>
          <w:rFonts w:ascii="Times New Roman" w:hAnsi="Times New Roman"/>
          <w:sz w:val="24"/>
          <w:szCs w:val="24"/>
        </w:rPr>
        <w:t xml:space="preserve"> and between the six positional groups in </w:t>
      </w:r>
      <w:r w:rsidR="00F84F39">
        <w:rPr>
          <w:rFonts w:ascii="Times New Roman" w:hAnsi="Times New Roman"/>
          <w:sz w:val="24"/>
          <w:szCs w:val="24"/>
        </w:rPr>
        <w:t>T</w:t>
      </w:r>
      <w:r w:rsidRPr="005C7CCD">
        <w:rPr>
          <w:rFonts w:ascii="Times New Roman" w:hAnsi="Times New Roman"/>
          <w:sz w:val="24"/>
          <w:szCs w:val="24"/>
        </w:rPr>
        <w:t>able 2.</w:t>
      </w:r>
    </w:p>
    <w:p w14:paraId="50DEE86C" w14:textId="77777777" w:rsidR="00047E98" w:rsidRPr="005C7CCD" w:rsidRDefault="00047E98" w:rsidP="00353ABC">
      <w:pPr>
        <w:spacing w:after="0" w:line="360" w:lineRule="auto"/>
        <w:jc w:val="both"/>
        <w:rPr>
          <w:rFonts w:ascii="Times New Roman" w:hAnsi="Times New Roman"/>
          <w:sz w:val="24"/>
          <w:szCs w:val="24"/>
        </w:rPr>
      </w:pPr>
      <w:r w:rsidRPr="005C7CCD">
        <w:rPr>
          <w:rFonts w:ascii="Times New Roman" w:hAnsi="Times New Roman"/>
          <w:sz w:val="24"/>
          <w:szCs w:val="24"/>
        </w:rPr>
        <w:t>[Table 1. Near here]</w:t>
      </w:r>
    </w:p>
    <w:p w14:paraId="12876741" w14:textId="77777777" w:rsidR="00646197" w:rsidRPr="00115918" w:rsidRDefault="00646197" w:rsidP="00353ABC">
      <w:pPr>
        <w:spacing w:after="0" w:line="360" w:lineRule="auto"/>
        <w:jc w:val="both"/>
        <w:rPr>
          <w:rFonts w:ascii="Times New Roman" w:hAnsi="Times New Roman"/>
          <w:i/>
          <w:sz w:val="24"/>
          <w:szCs w:val="24"/>
        </w:rPr>
      </w:pPr>
      <w:r w:rsidRPr="00115918">
        <w:rPr>
          <w:rFonts w:ascii="Times New Roman" w:hAnsi="Times New Roman"/>
          <w:i/>
          <w:sz w:val="24"/>
          <w:szCs w:val="24"/>
        </w:rPr>
        <w:t>Forwards and Backs</w:t>
      </w:r>
    </w:p>
    <w:p w14:paraId="6F90F14B" w14:textId="2CB3D098" w:rsidR="00646197" w:rsidRPr="005C7CCD" w:rsidRDefault="00646197"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 xml:space="preserve">Forwards </w:t>
      </w:r>
      <w:r w:rsidR="00A4310B" w:rsidRPr="005C7CCD">
        <w:rPr>
          <w:rFonts w:ascii="Times New Roman" w:hAnsi="Times New Roman"/>
          <w:sz w:val="24"/>
          <w:szCs w:val="24"/>
        </w:rPr>
        <w:t xml:space="preserve">and Backs </w:t>
      </w:r>
      <w:r w:rsidRPr="005C7CCD">
        <w:rPr>
          <w:rFonts w:ascii="Times New Roman" w:hAnsi="Times New Roman"/>
          <w:sz w:val="24"/>
          <w:szCs w:val="24"/>
        </w:rPr>
        <w:t>covered similar overall total distances (5049</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 xml:space="preserve">852 m </w:t>
      </w:r>
      <w:r w:rsidR="00681902" w:rsidRPr="005C7CCD">
        <w:rPr>
          <w:rFonts w:ascii="Times New Roman" w:hAnsi="Times New Roman"/>
          <w:sz w:val="24"/>
          <w:szCs w:val="24"/>
        </w:rPr>
        <w:t>vs.</w:t>
      </w:r>
      <w:r w:rsidRPr="005C7CCD">
        <w:rPr>
          <w:rFonts w:ascii="Times New Roman" w:hAnsi="Times New Roman"/>
          <w:sz w:val="24"/>
          <w:szCs w:val="24"/>
        </w:rPr>
        <w:t xml:space="preserve"> 4908</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985 m) and relative distances (55.8</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7.7 m∙min</w:t>
      </w:r>
      <w:r w:rsidRPr="005C7CCD">
        <w:rPr>
          <w:rFonts w:ascii="Times New Roman" w:hAnsi="Times New Roman"/>
          <w:sz w:val="24"/>
          <w:szCs w:val="24"/>
          <w:vertAlign w:val="superscript"/>
        </w:rPr>
        <w:t>-1</w:t>
      </w:r>
      <w:r w:rsidRPr="005C7CCD">
        <w:rPr>
          <w:rFonts w:ascii="Times New Roman" w:hAnsi="Times New Roman"/>
          <w:sz w:val="24"/>
          <w:szCs w:val="24"/>
        </w:rPr>
        <w:t xml:space="preserve"> </w:t>
      </w:r>
      <w:r w:rsidR="00681902" w:rsidRPr="005C7CCD">
        <w:rPr>
          <w:rFonts w:ascii="Times New Roman" w:hAnsi="Times New Roman"/>
          <w:sz w:val="24"/>
          <w:szCs w:val="24"/>
        </w:rPr>
        <w:t>vs.</w:t>
      </w:r>
      <w:r w:rsidRPr="005C7CCD">
        <w:rPr>
          <w:rFonts w:ascii="Times New Roman" w:hAnsi="Times New Roman"/>
          <w:sz w:val="24"/>
          <w:szCs w:val="24"/>
        </w:rPr>
        <w:t xml:space="preserve"> 53.8</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10.3 m∙min</w:t>
      </w:r>
      <w:r w:rsidRPr="005C7CCD">
        <w:rPr>
          <w:rFonts w:ascii="Times New Roman" w:hAnsi="Times New Roman"/>
          <w:sz w:val="24"/>
          <w:szCs w:val="24"/>
          <w:vertAlign w:val="superscript"/>
        </w:rPr>
        <w:t>-1</w:t>
      </w:r>
      <w:r w:rsidRPr="005C7CCD">
        <w:rPr>
          <w:rFonts w:ascii="Times New Roman" w:hAnsi="Times New Roman"/>
          <w:sz w:val="24"/>
          <w:szCs w:val="24"/>
        </w:rPr>
        <w:t>)</w:t>
      </w:r>
      <w:r w:rsidR="00D95DC4" w:rsidRPr="005C7CCD">
        <w:rPr>
          <w:rFonts w:ascii="Times New Roman" w:hAnsi="Times New Roman"/>
          <w:sz w:val="24"/>
          <w:szCs w:val="24"/>
        </w:rPr>
        <w:t>.</w:t>
      </w:r>
      <w:r w:rsidRPr="005C7CCD">
        <w:rPr>
          <w:rFonts w:ascii="Times New Roman" w:hAnsi="Times New Roman"/>
          <w:sz w:val="24"/>
          <w:szCs w:val="24"/>
        </w:rPr>
        <w:t xml:space="preserve"> Forwards covered moderately greater distance at jogging speeds (</w:t>
      </w:r>
      <w:r w:rsidR="00F84F39">
        <w:rPr>
          <w:rFonts w:ascii="Times New Roman" w:hAnsi="Times New Roman"/>
          <w:i/>
          <w:sz w:val="24"/>
          <w:szCs w:val="24"/>
        </w:rPr>
        <w:t xml:space="preserve">p </w:t>
      </w:r>
      <w:r w:rsidRPr="005C7CCD">
        <w:rPr>
          <w:rFonts w:ascii="Times New Roman" w:hAnsi="Times New Roman"/>
          <w:sz w:val="24"/>
          <w:szCs w:val="24"/>
        </w:rPr>
        <w:t>&lt;</w:t>
      </w:r>
      <w:r w:rsidR="00F84F39">
        <w:rPr>
          <w:rFonts w:ascii="Times New Roman" w:hAnsi="Times New Roman"/>
          <w:sz w:val="24"/>
          <w:szCs w:val="24"/>
        </w:rPr>
        <w:t xml:space="preserve"> </w:t>
      </w:r>
      <w:r w:rsidRPr="005C7CCD">
        <w:rPr>
          <w:rFonts w:ascii="Times New Roman" w:hAnsi="Times New Roman"/>
          <w:sz w:val="24"/>
          <w:szCs w:val="24"/>
        </w:rPr>
        <w:t>0.001, ES</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0.83)</w:t>
      </w:r>
      <w:r w:rsidR="00F84F39">
        <w:rPr>
          <w:rFonts w:ascii="Times New Roman" w:hAnsi="Times New Roman"/>
          <w:sz w:val="24"/>
          <w:szCs w:val="24"/>
        </w:rPr>
        <w:t>,</w:t>
      </w:r>
      <w:r w:rsidRPr="005C7CCD">
        <w:rPr>
          <w:rFonts w:ascii="Times New Roman" w:hAnsi="Times New Roman"/>
          <w:sz w:val="24"/>
          <w:szCs w:val="24"/>
        </w:rPr>
        <w:t xml:space="preserve"> </w:t>
      </w:r>
      <w:r w:rsidR="00F84F39" w:rsidRPr="005C7CCD">
        <w:rPr>
          <w:rFonts w:ascii="Times New Roman" w:hAnsi="Times New Roman"/>
          <w:sz w:val="24"/>
          <w:szCs w:val="24"/>
        </w:rPr>
        <w:t>whil</w:t>
      </w:r>
      <w:r w:rsidR="00F84F39">
        <w:rPr>
          <w:rFonts w:ascii="Times New Roman" w:hAnsi="Times New Roman"/>
          <w:sz w:val="24"/>
          <w:szCs w:val="24"/>
        </w:rPr>
        <w:t>e</w:t>
      </w:r>
      <w:r w:rsidR="00F84F39" w:rsidRPr="005C7CCD">
        <w:rPr>
          <w:rFonts w:ascii="Times New Roman" w:hAnsi="Times New Roman"/>
          <w:sz w:val="24"/>
          <w:szCs w:val="24"/>
        </w:rPr>
        <w:t xml:space="preserve"> </w:t>
      </w:r>
      <w:r w:rsidRPr="005C7CCD">
        <w:rPr>
          <w:rFonts w:ascii="Times New Roman" w:hAnsi="Times New Roman"/>
          <w:sz w:val="24"/>
          <w:szCs w:val="24"/>
        </w:rPr>
        <w:t>Backs covered moderately greater distances at high intensity running (</w:t>
      </w:r>
      <w:r w:rsidR="00144CE6" w:rsidRPr="005C7CCD">
        <w:rPr>
          <w:rFonts w:ascii="Times New Roman" w:hAnsi="Times New Roman"/>
          <w:i/>
          <w:sz w:val="24"/>
          <w:szCs w:val="24"/>
        </w:rPr>
        <w:t>p</w:t>
      </w:r>
      <w:r w:rsidR="00F84F39">
        <w:rPr>
          <w:rFonts w:ascii="Times New Roman" w:hAnsi="Times New Roman"/>
          <w:i/>
          <w:sz w:val="24"/>
          <w:szCs w:val="24"/>
        </w:rPr>
        <w:t xml:space="preserve"> </w:t>
      </w:r>
      <w:r w:rsidRPr="005C7CCD">
        <w:rPr>
          <w:rFonts w:ascii="Times New Roman" w:hAnsi="Times New Roman"/>
          <w:sz w:val="24"/>
          <w:szCs w:val="24"/>
        </w:rPr>
        <w:t>&lt;</w:t>
      </w:r>
      <w:r w:rsidR="00F84F39">
        <w:rPr>
          <w:rFonts w:ascii="Times New Roman" w:hAnsi="Times New Roman"/>
          <w:sz w:val="24"/>
          <w:szCs w:val="24"/>
        </w:rPr>
        <w:t xml:space="preserve"> </w:t>
      </w:r>
      <w:r w:rsidRPr="005C7CCD">
        <w:rPr>
          <w:rFonts w:ascii="Times New Roman" w:hAnsi="Times New Roman"/>
          <w:sz w:val="24"/>
          <w:szCs w:val="24"/>
        </w:rPr>
        <w:t>0.001, ES</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0.94) and sprinting speed zones (</w:t>
      </w:r>
      <w:r w:rsidR="00144CE6" w:rsidRPr="005C7CCD">
        <w:rPr>
          <w:rFonts w:ascii="Times New Roman" w:hAnsi="Times New Roman"/>
          <w:i/>
          <w:sz w:val="24"/>
          <w:szCs w:val="24"/>
        </w:rPr>
        <w:t>p</w:t>
      </w:r>
      <w:r w:rsidR="00F84F39">
        <w:rPr>
          <w:rFonts w:ascii="Times New Roman" w:hAnsi="Times New Roman"/>
          <w:i/>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0.001, ES</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 xml:space="preserve">0.91) (Figure 1). Similarly, Backs reached moderately higher speeds than Forwards (Maximum </w:t>
      </w:r>
      <w:r w:rsidR="003B5E6E" w:rsidRPr="005C7CCD">
        <w:rPr>
          <w:rFonts w:ascii="Times New Roman" w:hAnsi="Times New Roman"/>
          <w:sz w:val="24"/>
          <w:szCs w:val="24"/>
        </w:rPr>
        <w:t xml:space="preserve">speed </w:t>
      </w:r>
      <w:r w:rsidRPr="005C7CCD">
        <w:rPr>
          <w:rFonts w:ascii="Times New Roman" w:hAnsi="Times New Roman"/>
          <w:sz w:val="24"/>
          <w:szCs w:val="24"/>
        </w:rPr>
        <w:t xml:space="preserve">23.2 </w:t>
      </w:r>
      <w:r w:rsidR="00681902" w:rsidRPr="005C7CCD">
        <w:rPr>
          <w:rFonts w:ascii="Times New Roman" w:hAnsi="Times New Roman"/>
          <w:sz w:val="24"/>
          <w:szCs w:val="24"/>
        </w:rPr>
        <w:t>vs.</w:t>
      </w:r>
      <w:r w:rsidRPr="005C7CCD">
        <w:rPr>
          <w:rFonts w:ascii="Times New Roman" w:hAnsi="Times New Roman"/>
          <w:sz w:val="24"/>
          <w:szCs w:val="24"/>
        </w:rPr>
        <w:t xml:space="preserve"> 20.5 </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-1</w:t>
      </w:r>
      <w:r w:rsidRPr="005C7CCD">
        <w:rPr>
          <w:rFonts w:ascii="Times New Roman" w:hAnsi="Times New Roman"/>
          <w:sz w:val="24"/>
          <w:szCs w:val="24"/>
        </w:rPr>
        <w:t xml:space="preserve">; </w:t>
      </w:r>
      <w:r w:rsidR="00144CE6" w:rsidRPr="005C7CCD">
        <w:rPr>
          <w:rFonts w:ascii="Times New Roman" w:hAnsi="Times New Roman"/>
          <w:i/>
          <w:sz w:val="24"/>
          <w:szCs w:val="24"/>
        </w:rPr>
        <w:t>p</w:t>
      </w:r>
      <w:r w:rsidR="00F84F39">
        <w:rPr>
          <w:rFonts w:ascii="Times New Roman" w:hAnsi="Times New Roman"/>
          <w:i/>
          <w:sz w:val="24"/>
          <w:szCs w:val="24"/>
        </w:rPr>
        <w:t xml:space="preserve"> </w:t>
      </w:r>
      <w:r w:rsidR="004A5E76" w:rsidRPr="005C7CCD">
        <w:rPr>
          <w:rFonts w:ascii="Times New Roman" w:hAnsi="Times New Roman"/>
          <w:sz w:val="24"/>
          <w:szCs w:val="24"/>
        </w:rPr>
        <w:t>&lt;</w:t>
      </w:r>
      <w:r w:rsidR="00F84F39">
        <w:rPr>
          <w:rFonts w:ascii="Times New Roman" w:hAnsi="Times New Roman"/>
          <w:sz w:val="24"/>
          <w:szCs w:val="24"/>
        </w:rPr>
        <w:t xml:space="preserve"> </w:t>
      </w:r>
      <w:r w:rsidR="004A5E76" w:rsidRPr="005C7CCD">
        <w:rPr>
          <w:rFonts w:ascii="Times New Roman" w:hAnsi="Times New Roman"/>
          <w:sz w:val="24"/>
          <w:szCs w:val="24"/>
        </w:rPr>
        <w:t>0.001, ES</w:t>
      </w:r>
      <w:r w:rsidR="00F84F39">
        <w:rPr>
          <w:rFonts w:ascii="Times New Roman" w:hAnsi="Times New Roman"/>
          <w:sz w:val="24"/>
          <w:szCs w:val="24"/>
        </w:rPr>
        <w:t xml:space="preserve"> </w:t>
      </w:r>
      <w:r w:rsidR="004A5E76" w:rsidRPr="005C7CCD">
        <w:rPr>
          <w:rFonts w:ascii="Times New Roman" w:hAnsi="Times New Roman"/>
          <w:sz w:val="24"/>
          <w:szCs w:val="24"/>
        </w:rPr>
        <w:t>=</w:t>
      </w:r>
      <w:r w:rsidR="00F84F39">
        <w:rPr>
          <w:rFonts w:ascii="Times New Roman" w:hAnsi="Times New Roman"/>
          <w:sz w:val="24"/>
          <w:szCs w:val="24"/>
        </w:rPr>
        <w:t xml:space="preserve"> </w:t>
      </w:r>
      <w:r w:rsidR="004A5E76" w:rsidRPr="005C7CCD">
        <w:rPr>
          <w:rFonts w:ascii="Times New Roman" w:hAnsi="Times New Roman"/>
          <w:sz w:val="24"/>
          <w:szCs w:val="24"/>
        </w:rPr>
        <w:t>1.00)</w:t>
      </w:r>
      <w:r w:rsidRPr="005C7CCD">
        <w:rPr>
          <w:rFonts w:ascii="Times New Roman" w:hAnsi="Times New Roman"/>
          <w:sz w:val="24"/>
          <w:szCs w:val="24"/>
        </w:rPr>
        <w:t xml:space="preserve">. In terms of </w:t>
      </w:r>
      <w:r w:rsidR="00A4310B" w:rsidRPr="005C7CCD">
        <w:rPr>
          <w:rFonts w:ascii="Times New Roman" w:hAnsi="Times New Roman"/>
          <w:sz w:val="24"/>
          <w:szCs w:val="24"/>
        </w:rPr>
        <w:t>on-field match time</w:t>
      </w:r>
      <w:r w:rsidRPr="005C7CCD">
        <w:rPr>
          <w:rFonts w:ascii="Times New Roman" w:hAnsi="Times New Roman"/>
          <w:sz w:val="24"/>
          <w:szCs w:val="24"/>
        </w:rPr>
        <w:t xml:space="preserve">, there were no differences between </w:t>
      </w:r>
      <w:r w:rsidR="00897E00" w:rsidRPr="005C7CCD">
        <w:rPr>
          <w:rFonts w:ascii="Times New Roman" w:hAnsi="Times New Roman"/>
          <w:sz w:val="24"/>
          <w:szCs w:val="24"/>
        </w:rPr>
        <w:t>F</w:t>
      </w:r>
      <w:r w:rsidRPr="005C7CCD">
        <w:rPr>
          <w:rFonts w:ascii="Times New Roman" w:hAnsi="Times New Roman"/>
          <w:sz w:val="24"/>
          <w:szCs w:val="24"/>
        </w:rPr>
        <w:t xml:space="preserve">orwards and </w:t>
      </w:r>
      <w:r w:rsidR="00897E00" w:rsidRPr="005C7CCD">
        <w:rPr>
          <w:rFonts w:ascii="Times New Roman" w:hAnsi="Times New Roman"/>
          <w:sz w:val="24"/>
          <w:szCs w:val="24"/>
        </w:rPr>
        <w:t>B</w:t>
      </w:r>
      <w:r w:rsidRPr="005C7CCD">
        <w:rPr>
          <w:rFonts w:ascii="Times New Roman" w:hAnsi="Times New Roman"/>
          <w:sz w:val="24"/>
          <w:szCs w:val="24"/>
        </w:rPr>
        <w:t>acks (90.1</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 xml:space="preserve">11.4 </w:t>
      </w:r>
      <w:r w:rsidR="00681902" w:rsidRPr="005C7CCD">
        <w:rPr>
          <w:rFonts w:ascii="Times New Roman" w:hAnsi="Times New Roman"/>
          <w:sz w:val="24"/>
          <w:szCs w:val="24"/>
        </w:rPr>
        <w:t>vs.</w:t>
      </w:r>
      <w:r w:rsidRPr="005C7CCD">
        <w:rPr>
          <w:rFonts w:ascii="Times New Roman" w:hAnsi="Times New Roman"/>
          <w:sz w:val="24"/>
          <w:szCs w:val="24"/>
        </w:rPr>
        <w:t xml:space="preserve"> 89.4</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11.5 min</w:t>
      </w:r>
      <w:r w:rsidR="00F84F39">
        <w:rPr>
          <w:rFonts w:ascii="Times New Roman" w:hAnsi="Times New Roman"/>
          <w:sz w:val="24"/>
          <w:szCs w:val="24"/>
        </w:rPr>
        <w:t>,</w:t>
      </w:r>
      <w:r w:rsidRPr="005C7CCD">
        <w:rPr>
          <w:rFonts w:ascii="Times New Roman" w:hAnsi="Times New Roman"/>
          <w:sz w:val="24"/>
          <w:szCs w:val="24"/>
        </w:rPr>
        <w:t xml:space="preserve"> respectively).</w:t>
      </w:r>
      <w:r w:rsidR="0036084E">
        <w:rPr>
          <w:rFonts w:ascii="Times New Roman" w:hAnsi="Times New Roman"/>
          <w:sz w:val="24"/>
          <w:szCs w:val="24"/>
        </w:rPr>
        <w:t xml:space="preserve"> </w:t>
      </w:r>
      <w:r w:rsidRPr="005C7CCD">
        <w:rPr>
          <w:rFonts w:ascii="Times New Roman" w:hAnsi="Times New Roman"/>
          <w:sz w:val="24"/>
          <w:szCs w:val="24"/>
        </w:rPr>
        <w:t xml:space="preserve">Despite this, </w:t>
      </w:r>
      <w:r w:rsidR="00115FBD" w:rsidRPr="005C7CCD">
        <w:rPr>
          <w:rFonts w:ascii="Times New Roman" w:hAnsi="Times New Roman"/>
          <w:sz w:val="24"/>
          <w:szCs w:val="24"/>
        </w:rPr>
        <w:t>B</w:t>
      </w:r>
      <w:r w:rsidRPr="005C7CCD">
        <w:rPr>
          <w:rFonts w:ascii="Times New Roman" w:hAnsi="Times New Roman"/>
          <w:sz w:val="24"/>
          <w:szCs w:val="24"/>
        </w:rPr>
        <w:t>acks spent a significantly greater proportion of the time either walking or at high intensity running</w:t>
      </w:r>
      <w:r w:rsidR="00433218" w:rsidRPr="005C7CCD">
        <w:rPr>
          <w:rFonts w:ascii="Times New Roman" w:hAnsi="Times New Roman"/>
          <w:sz w:val="24"/>
          <w:szCs w:val="24"/>
        </w:rPr>
        <w:t xml:space="preserve"> (HIR)</w:t>
      </w:r>
      <w:r w:rsidR="0018405C" w:rsidRPr="005C7CCD">
        <w:rPr>
          <w:rFonts w:ascii="Times New Roman" w:hAnsi="Times New Roman"/>
          <w:sz w:val="24"/>
          <w:szCs w:val="24"/>
        </w:rPr>
        <w:t>,</w:t>
      </w:r>
      <w:r w:rsidRPr="005C7CCD">
        <w:rPr>
          <w:rFonts w:ascii="Times New Roman" w:hAnsi="Times New Roman"/>
          <w:sz w:val="24"/>
          <w:szCs w:val="24"/>
        </w:rPr>
        <w:t xml:space="preserve"> and sprinting actions (Walking: </w:t>
      </w:r>
      <w:r w:rsidR="00144CE6" w:rsidRPr="005C7CCD">
        <w:rPr>
          <w:rFonts w:ascii="Times New Roman" w:hAnsi="Times New Roman"/>
          <w:i/>
          <w:sz w:val="24"/>
          <w:szCs w:val="24"/>
        </w:rPr>
        <w:t>p</w:t>
      </w:r>
      <w:r w:rsidR="00F84F39">
        <w:rPr>
          <w:rFonts w:ascii="Times New Roman" w:hAnsi="Times New Roman"/>
          <w:i/>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0.014, ES</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 xml:space="preserve">0.47; HIR: </w:t>
      </w:r>
      <w:r w:rsidR="00144CE6" w:rsidRPr="005C7CCD">
        <w:rPr>
          <w:rFonts w:ascii="Times New Roman" w:hAnsi="Times New Roman"/>
          <w:i/>
          <w:sz w:val="24"/>
          <w:szCs w:val="24"/>
        </w:rPr>
        <w:t>p</w:t>
      </w:r>
      <w:r w:rsidR="00F84F39">
        <w:rPr>
          <w:rFonts w:ascii="Times New Roman" w:hAnsi="Times New Roman"/>
          <w:i/>
          <w:sz w:val="24"/>
          <w:szCs w:val="24"/>
        </w:rPr>
        <w:t xml:space="preserve"> </w:t>
      </w:r>
      <w:r w:rsidRPr="005C7CCD">
        <w:rPr>
          <w:rFonts w:ascii="Times New Roman" w:hAnsi="Times New Roman"/>
          <w:sz w:val="24"/>
          <w:szCs w:val="24"/>
        </w:rPr>
        <w:t>&lt;</w:t>
      </w:r>
      <w:r w:rsidR="00F84F39">
        <w:rPr>
          <w:rFonts w:ascii="Times New Roman" w:hAnsi="Times New Roman"/>
          <w:sz w:val="24"/>
          <w:szCs w:val="24"/>
        </w:rPr>
        <w:t xml:space="preserve"> </w:t>
      </w:r>
      <w:r w:rsidRPr="005C7CCD">
        <w:rPr>
          <w:rFonts w:ascii="Times New Roman" w:hAnsi="Times New Roman"/>
          <w:sz w:val="24"/>
          <w:szCs w:val="24"/>
        </w:rPr>
        <w:t>0.001, ES</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 xml:space="preserve">0.81; Sprinting: </w:t>
      </w:r>
      <w:r w:rsidR="00144CE6" w:rsidRPr="005C7CCD">
        <w:rPr>
          <w:rFonts w:ascii="Times New Roman" w:hAnsi="Times New Roman"/>
          <w:i/>
          <w:sz w:val="24"/>
          <w:szCs w:val="24"/>
        </w:rPr>
        <w:t>p</w:t>
      </w:r>
      <w:r w:rsidR="00F84F39">
        <w:rPr>
          <w:rFonts w:ascii="Times New Roman" w:hAnsi="Times New Roman"/>
          <w:i/>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0.044, ES</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 xml:space="preserve">0.43), and Forwards </w:t>
      </w:r>
      <w:r w:rsidR="00F84F39" w:rsidRPr="005C7CCD">
        <w:rPr>
          <w:rFonts w:ascii="Times New Roman" w:hAnsi="Times New Roman"/>
          <w:sz w:val="24"/>
          <w:szCs w:val="24"/>
        </w:rPr>
        <w:t>spen</w:t>
      </w:r>
      <w:r w:rsidR="00F84F39">
        <w:rPr>
          <w:rFonts w:ascii="Times New Roman" w:hAnsi="Times New Roman"/>
          <w:sz w:val="24"/>
          <w:szCs w:val="24"/>
        </w:rPr>
        <w:t>t</w:t>
      </w:r>
      <w:r w:rsidR="00F84F39" w:rsidRPr="005C7CCD">
        <w:rPr>
          <w:rFonts w:ascii="Times New Roman" w:hAnsi="Times New Roman"/>
          <w:sz w:val="24"/>
          <w:szCs w:val="24"/>
        </w:rPr>
        <w:t xml:space="preserve"> </w:t>
      </w:r>
      <w:r w:rsidRPr="005C7CCD">
        <w:rPr>
          <w:rFonts w:ascii="Times New Roman" w:hAnsi="Times New Roman"/>
          <w:sz w:val="24"/>
          <w:szCs w:val="24"/>
        </w:rPr>
        <w:t>a significantly greater time at jogging speeds (</w:t>
      </w:r>
      <w:r w:rsidR="00144CE6" w:rsidRPr="005C7CCD">
        <w:rPr>
          <w:rFonts w:ascii="Times New Roman" w:hAnsi="Times New Roman"/>
          <w:i/>
          <w:sz w:val="24"/>
          <w:szCs w:val="24"/>
        </w:rPr>
        <w:t>p</w:t>
      </w:r>
      <w:r w:rsidR="00F84F39">
        <w:rPr>
          <w:rFonts w:ascii="Times New Roman" w:hAnsi="Times New Roman"/>
          <w:i/>
          <w:sz w:val="24"/>
          <w:szCs w:val="24"/>
        </w:rPr>
        <w:t xml:space="preserve"> </w:t>
      </w:r>
      <w:r w:rsidRPr="005C7CCD">
        <w:rPr>
          <w:rFonts w:ascii="Times New Roman" w:hAnsi="Times New Roman"/>
          <w:sz w:val="24"/>
          <w:szCs w:val="24"/>
        </w:rPr>
        <w:t>&lt;</w:t>
      </w:r>
      <w:r w:rsidR="00F84F39">
        <w:rPr>
          <w:rFonts w:ascii="Times New Roman" w:hAnsi="Times New Roman"/>
          <w:sz w:val="24"/>
          <w:szCs w:val="24"/>
        </w:rPr>
        <w:t xml:space="preserve"> </w:t>
      </w:r>
      <w:r w:rsidRPr="005C7CCD">
        <w:rPr>
          <w:rFonts w:ascii="Times New Roman" w:hAnsi="Times New Roman"/>
          <w:sz w:val="24"/>
          <w:szCs w:val="24"/>
        </w:rPr>
        <w:t>0.001, ES</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 xml:space="preserve">0.81), with moderate effect sizes for jogging and high intensity running. Measures of match workloads were higher in Forwards than Backs, with the total and relative player loads </w:t>
      </w:r>
      <w:r w:rsidR="00ED1694" w:rsidRPr="005C7CCD">
        <w:rPr>
          <w:rFonts w:ascii="Times New Roman" w:hAnsi="Times New Roman"/>
          <w:sz w:val="24"/>
          <w:szCs w:val="24"/>
        </w:rPr>
        <w:t xml:space="preserve">being </w:t>
      </w:r>
      <w:r w:rsidRPr="005C7CCD">
        <w:rPr>
          <w:rFonts w:ascii="Times New Roman" w:hAnsi="Times New Roman"/>
          <w:sz w:val="24"/>
          <w:szCs w:val="24"/>
        </w:rPr>
        <w:t xml:space="preserve">significantly higher (Total: </w:t>
      </w:r>
      <w:r w:rsidR="00144CE6" w:rsidRPr="005C7CCD">
        <w:rPr>
          <w:rFonts w:ascii="Times New Roman" w:hAnsi="Times New Roman"/>
          <w:i/>
          <w:sz w:val="24"/>
          <w:szCs w:val="24"/>
        </w:rPr>
        <w:t>p</w:t>
      </w:r>
      <w:r w:rsidR="00F84F39">
        <w:rPr>
          <w:rFonts w:ascii="Times New Roman" w:hAnsi="Times New Roman"/>
          <w:i/>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 xml:space="preserve">0.012; Relative: </w:t>
      </w:r>
      <w:r w:rsidR="00144CE6" w:rsidRPr="005C7CCD">
        <w:rPr>
          <w:rFonts w:ascii="Times New Roman" w:hAnsi="Times New Roman"/>
          <w:i/>
          <w:sz w:val="24"/>
          <w:szCs w:val="24"/>
        </w:rPr>
        <w:t>p</w:t>
      </w:r>
      <w:r w:rsidR="00F84F39">
        <w:rPr>
          <w:rFonts w:ascii="Times New Roman" w:hAnsi="Times New Roman"/>
          <w:i/>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 xml:space="preserve">0.004), though these </w:t>
      </w:r>
      <w:r w:rsidR="00F84F39" w:rsidRPr="005C7CCD">
        <w:rPr>
          <w:rFonts w:ascii="Times New Roman" w:hAnsi="Times New Roman"/>
          <w:sz w:val="24"/>
          <w:szCs w:val="24"/>
        </w:rPr>
        <w:t>ha</w:t>
      </w:r>
      <w:r w:rsidR="00F84F39">
        <w:rPr>
          <w:rFonts w:ascii="Times New Roman" w:hAnsi="Times New Roman"/>
          <w:sz w:val="24"/>
          <w:szCs w:val="24"/>
        </w:rPr>
        <w:t>d</w:t>
      </w:r>
      <w:r w:rsidR="00F84F39" w:rsidRPr="005C7CCD">
        <w:rPr>
          <w:rFonts w:ascii="Times New Roman" w:hAnsi="Times New Roman"/>
          <w:sz w:val="24"/>
          <w:szCs w:val="24"/>
        </w:rPr>
        <w:t xml:space="preserve"> </w:t>
      </w:r>
      <w:r w:rsidRPr="005C7CCD">
        <w:rPr>
          <w:rFonts w:ascii="Times New Roman" w:hAnsi="Times New Roman"/>
          <w:sz w:val="24"/>
          <w:szCs w:val="24"/>
        </w:rPr>
        <w:t>only a small corresponding effect size (Total: ES</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0.46; Relative: ES</w:t>
      </w:r>
      <w:r w:rsidR="00F84F39">
        <w:rPr>
          <w:rFonts w:ascii="Times New Roman" w:hAnsi="Times New Roman"/>
          <w:sz w:val="24"/>
          <w:szCs w:val="24"/>
        </w:rPr>
        <w:t xml:space="preserve"> </w:t>
      </w:r>
      <w:r w:rsidRPr="005C7CCD">
        <w:rPr>
          <w:rFonts w:ascii="Times New Roman" w:hAnsi="Times New Roman"/>
          <w:sz w:val="24"/>
          <w:szCs w:val="24"/>
        </w:rPr>
        <w:t>=</w:t>
      </w:r>
      <w:r w:rsidR="00F84F39">
        <w:rPr>
          <w:rFonts w:ascii="Times New Roman" w:hAnsi="Times New Roman"/>
          <w:sz w:val="24"/>
          <w:szCs w:val="24"/>
        </w:rPr>
        <w:t xml:space="preserve"> </w:t>
      </w:r>
      <w:r w:rsidRPr="005C7CCD">
        <w:rPr>
          <w:rFonts w:ascii="Times New Roman" w:hAnsi="Times New Roman"/>
          <w:sz w:val="24"/>
          <w:szCs w:val="24"/>
        </w:rPr>
        <w:t xml:space="preserve">0.53). Finally, the number of repeated high intensity efforts did not differ between </w:t>
      </w:r>
      <w:r w:rsidR="00897E00" w:rsidRPr="005C7CCD">
        <w:rPr>
          <w:rFonts w:ascii="Times New Roman" w:hAnsi="Times New Roman"/>
          <w:sz w:val="24"/>
          <w:szCs w:val="24"/>
        </w:rPr>
        <w:t>F</w:t>
      </w:r>
      <w:r w:rsidRPr="005C7CCD">
        <w:rPr>
          <w:rFonts w:ascii="Times New Roman" w:hAnsi="Times New Roman"/>
          <w:sz w:val="24"/>
          <w:szCs w:val="24"/>
        </w:rPr>
        <w:t xml:space="preserve">orwards and </w:t>
      </w:r>
      <w:r w:rsidR="00897E00" w:rsidRPr="005C7CCD">
        <w:rPr>
          <w:rFonts w:ascii="Times New Roman" w:hAnsi="Times New Roman"/>
          <w:sz w:val="24"/>
          <w:szCs w:val="24"/>
        </w:rPr>
        <w:t>B</w:t>
      </w:r>
      <w:r w:rsidRPr="005C7CCD">
        <w:rPr>
          <w:rFonts w:ascii="Times New Roman" w:hAnsi="Times New Roman"/>
          <w:sz w:val="24"/>
          <w:szCs w:val="24"/>
        </w:rPr>
        <w:t xml:space="preserve">acks.  </w:t>
      </w:r>
    </w:p>
    <w:p w14:paraId="2685AB6E" w14:textId="77777777" w:rsidR="00047E98" w:rsidRPr="005C7CCD" w:rsidRDefault="00047E98" w:rsidP="00353ABC">
      <w:pPr>
        <w:spacing w:after="0" w:line="360" w:lineRule="auto"/>
        <w:jc w:val="both"/>
        <w:rPr>
          <w:rFonts w:ascii="Times New Roman" w:hAnsi="Times New Roman"/>
          <w:sz w:val="24"/>
          <w:szCs w:val="24"/>
        </w:rPr>
      </w:pPr>
      <w:r w:rsidRPr="005C7CCD">
        <w:rPr>
          <w:rFonts w:ascii="Times New Roman" w:hAnsi="Times New Roman"/>
          <w:sz w:val="24"/>
          <w:szCs w:val="24"/>
        </w:rPr>
        <w:t>[Figure 1. Near here]</w:t>
      </w:r>
    </w:p>
    <w:p w14:paraId="710E6510" w14:textId="77777777" w:rsidR="00646197" w:rsidRPr="00115918" w:rsidRDefault="00646197" w:rsidP="00353ABC">
      <w:pPr>
        <w:spacing w:after="0" w:line="360" w:lineRule="auto"/>
        <w:jc w:val="both"/>
        <w:rPr>
          <w:rFonts w:ascii="Times New Roman" w:hAnsi="Times New Roman"/>
          <w:i/>
          <w:sz w:val="24"/>
          <w:szCs w:val="24"/>
        </w:rPr>
      </w:pPr>
      <w:r w:rsidRPr="00115918">
        <w:rPr>
          <w:rFonts w:ascii="Times New Roman" w:hAnsi="Times New Roman"/>
          <w:i/>
          <w:sz w:val="24"/>
          <w:szCs w:val="24"/>
        </w:rPr>
        <w:t>Positional Groups</w:t>
      </w:r>
    </w:p>
    <w:p w14:paraId="5048094D" w14:textId="77777777" w:rsidR="00047E98" w:rsidRPr="005C7CCD" w:rsidRDefault="00047E98" w:rsidP="00353ABC">
      <w:pPr>
        <w:spacing w:after="0" w:line="360" w:lineRule="auto"/>
        <w:jc w:val="both"/>
        <w:rPr>
          <w:rFonts w:ascii="Times New Roman" w:hAnsi="Times New Roman"/>
          <w:sz w:val="24"/>
          <w:szCs w:val="24"/>
        </w:rPr>
      </w:pPr>
      <w:r w:rsidRPr="005C7CCD">
        <w:rPr>
          <w:rFonts w:ascii="Times New Roman" w:hAnsi="Times New Roman"/>
          <w:sz w:val="24"/>
          <w:szCs w:val="24"/>
        </w:rPr>
        <w:t>[Table 2. Near here]</w:t>
      </w:r>
    </w:p>
    <w:p w14:paraId="7699BDCA" w14:textId="08762273" w:rsidR="00D95DC4" w:rsidRPr="005C7CCD" w:rsidRDefault="00D95DC4"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Minimal differences in total distances covered within a match were found between the six positional groups, with the second-row covering the greatest distance (5297</w:t>
      </w:r>
      <w:r w:rsidR="00064C84">
        <w:rPr>
          <w:rFonts w:ascii="Times New Roman" w:hAnsi="Times New Roman"/>
          <w:sz w:val="24"/>
          <w:szCs w:val="24"/>
        </w:rPr>
        <w:t xml:space="preserve"> </w:t>
      </w:r>
      <w:r w:rsidRPr="005C7CCD">
        <w:rPr>
          <w:rFonts w:ascii="Times New Roman" w:hAnsi="Times New Roman"/>
          <w:sz w:val="24"/>
          <w:szCs w:val="24"/>
        </w:rPr>
        <w:t>±</w:t>
      </w:r>
      <w:r w:rsidR="00064C84">
        <w:rPr>
          <w:rFonts w:ascii="Times New Roman" w:hAnsi="Times New Roman"/>
          <w:sz w:val="24"/>
          <w:szCs w:val="24"/>
        </w:rPr>
        <w:t xml:space="preserve"> </w:t>
      </w:r>
      <w:r w:rsidRPr="005C7CCD">
        <w:rPr>
          <w:rFonts w:ascii="Times New Roman" w:hAnsi="Times New Roman"/>
          <w:sz w:val="24"/>
          <w:szCs w:val="24"/>
        </w:rPr>
        <w:t>1057 m) and this was significantly greater than outside-backs (4701</w:t>
      </w:r>
      <w:r w:rsidR="00064C84">
        <w:rPr>
          <w:rFonts w:ascii="Times New Roman" w:hAnsi="Times New Roman"/>
          <w:sz w:val="24"/>
          <w:szCs w:val="24"/>
        </w:rPr>
        <w:t xml:space="preserve"> </w:t>
      </w:r>
      <w:r w:rsidRPr="005C7CCD">
        <w:rPr>
          <w:rFonts w:ascii="Times New Roman" w:hAnsi="Times New Roman"/>
          <w:sz w:val="24"/>
          <w:szCs w:val="24"/>
        </w:rPr>
        <w:t>±</w:t>
      </w:r>
      <w:r w:rsidR="00064C84">
        <w:rPr>
          <w:rFonts w:ascii="Times New Roman" w:hAnsi="Times New Roman"/>
          <w:sz w:val="24"/>
          <w:szCs w:val="24"/>
        </w:rPr>
        <w:t xml:space="preserve"> </w:t>
      </w:r>
      <w:r w:rsidRPr="005C7CCD">
        <w:rPr>
          <w:rFonts w:ascii="Times New Roman" w:hAnsi="Times New Roman"/>
          <w:sz w:val="24"/>
          <w:szCs w:val="24"/>
        </w:rPr>
        <w:t xml:space="preserve">1055 m; </w:t>
      </w:r>
      <w:r w:rsidR="00144CE6" w:rsidRPr="005C7CCD">
        <w:rPr>
          <w:rFonts w:ascii="Times New Roman" w:hAnsi="Times New Roman"/>
          <w:i/>
          <w:sz w:val="24"/>
          <w:szCs w:val="24"/>
        </w:rPr>
        <w:t>p</w:t>
      </w:r>
      <w:r w:rsidR="00064C84">
        <w:rPr>
          <w:rFonts w:ascii="Times New Roman" w:hAnsi="Times New Roman"/>
          <w:i/>
          <w:sz w:val="24"/>
          <w:szCs w:val="24"/>
        </w:rPr>
        <w:t xml:space="preserve"> </w:t>
      </w:r>
      <w:r w:rsidRPr="005C7CCD">
        <w:rPr>
          <w:rFonts w:ascii="Times New Roman" w:hAnsi="Times New Roman"/>
          <w:sz w:val="24"/>
          <w:szCs w:val="24"/>
        </w:rPr>
        <w:t>=</w:t>
      </w:r>
      <w:r w:rsidR="00064C84">
        <w:rPr>
          <w:rFonts w:ascii="Times New Roman" w:hAnsi="Times New Roman"/>
          <w:sz w:val="24"/>
          <w:szCs w:val="24"/>
        </w:rPr>
        <w:t xml:space="preserve"> </w:t>
      </w:r>
      <w:r w:rsidRPr="005C7CCD">
        <w:rPr>
          <w:rFonts w:ascii="Times New Roman" w:hAnsi="Times New Roman"/>
          <w:sz w:val="24"/>
          <w:szCs w:val="24"/>
        </w:rPr>
        <w:t>0.043, ES</w:t>
      </w:r>
      <w:r w:rsidR="00064C84">
        <w:rPr>
          <w:rFonts w:ascii="Times New Roman" w:hAnsi="Times New Roman"/>
          <w:sz w:val="24"/>
          <w:szCs w:val="24"/>
        </w:rPr>
        <w:t xml:space="preserve"> </w:t>
      </w:r>
      <w:r w:rsidRPr="005C7CCD">
        <w:rPr>
          <w:rFonts w:ascii="Times New Roman" w:hAnsi="Times New Roman"/>
          <w:sz w:val="24"/>
          <w:szCs w:val="24"/>
        </w:rPr>
        <w:t>=</w:t>
      </w:r>
      <w:r w:rsidR="00064C84">
        <w:rPr>
          <w:rFonts w:ascii="Times New Roman" w:hAnsi="Times New Roman"/>
          <w:sz w:val="24"/>
          <w:szCs w:val="24"/>
        </w:rPr>
        <w:t xml:space="preserve"> </w:t>
      </w:r>
      <w:r w:rsidRPr="005C7CCD">
        <w:rPr>
          <w:rFonts w:ascii="Times New Roman" w:hAnsi="Times New Roman"/>
          <w:sz w:val="24"/>
          <w:szCs w:val="24"/>
        </w:rPr>
        <w:t xml:space="preserve">0.56). Significant differences did exist when movements </w:t>
      </w:r>
      <w:r w:rsidR="00064C84">
        <w:rPr>
          <w:rFonts w:ascii="Times New Roman" w:hAnsi="Times New Roman"/>
          <w:sz w:val="24"/>
          <w:szCs w:val="24"/>
        </w:rPr>
        <w:t>were</w:t>
      </w:r>
      <w:r w:rsidR="00064C84" w:rsidRPr="005C7CCD">
        <w:rPr>
          <w:rFonts w:ascii="Times New Roman" w:hAnsi="Times New Roman"/>
          <w:sz w:val="24"/>
          <w:szCs w:val="24"/>
        </w:rPr>
        <w:t xml:space="preserve"> </w:t>
      </w:r>
      <w:r w:rsidRPr="005C7CCD">
        <w:rPr>
          <w:rFonts w:ascii="Times New Roman" w:hAnsi="Times New Roman"/>
          <w:sz w:val="24"/>
          <w:szCs w:val="24"/>
        </w:rPr>
        <w:t xml:space="preserve">considered at specific speed zones (Figure 2). Generally, Forward positions covered greater distances at lower intensity speeds with the back-row covering </w:t>
      </w:r>
      <w:r w:rsidRPr="005C7CCD">
        <w:rPr>
          <w:rFonts w:ascii="Times New Roman" w:hAnsi="Times New Roman"/>
          <w:sz w:val="24"/>
          <w:szCs w:val="24"/>
        </w:rPr>
        <w:lastRenderedPageBreak/>
        <w:t xml:space="preserve">significantly greater distances jogging and low intensity running (LIR) than both the inside- (Jogging: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&lt;</w:t>
      </w:r>
      <w:r w:rsidR="004F6E12">
        <w:rPr>
          <w:rFonts w:ascii="Times New Roman" w:hAnsi="Times New Roman"/>
          <w:sz w:val="24"/>
          <w:szCs w:val="24"/>
        </w:rPr>
        <w:t xml:space="preserve"> </w:t>
      </w:r>
      <w:r w:rsidRPr="005C7CCD">
        <w:rPr>
          <w:rFonts w:ascii="Times New Roman" w:hAnsi="Times New Roman"/>
          <w:sz w:val="24"/>
          <w:szCs w:val="24"/>
        </w:rPr>
        <w:t>0.001,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 xml:space="preserve">1.08; LIR: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0.03,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0.59)</w:t>
      </w:r>
      <w:r w:rsidR="00144CE6" w:rsidRPr="005C7CCD">
        <w:rPr>
          <w:rFonts w:ascii="Times New Roman" w:hAnsi="Times New Roman"/>
          <w:sz w:val="24"/>
          <w:szCs w:val="24"/>
        </w:rPr>
        <w:t>,</w:t>
      </w:r>
      <w:r w:rsidRPr="005C7CCD">
        <w:rPr>
          <w:rFonts w:ascii="Times New Roman" w:hAnsi="Times New Roman"/>
          <w:sz w:val="24"/>
          <w:szCs w:val="24"/>
        </w:rPr>
        <w:t xml:space="preserve"> and outside-backs (Jogging: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&lt;</w:t>
      </w:r>
      <w:r w:rsidR="004F6E12">
        <w:rPr>
          <w:rFonts w:ascii="Times New Roman" w:hAnsi="Times New Roman"/>
          <w:sz w:val="24"/>
          <w:szCs w:val="24"/>
        </w:rPr>
        <w:t xml:space="preserve"> </w:t>
      </w:r>
      <w:r w:rsidRPr="005C7CCD">
        <w:rPr>
          <w:rFonts w:ascii="Times New Roman" w:hAnsi="Times New Roman"/>
          <w:sz w:val="24"/>
          <w:szCs w:val="24"/>
        </w:rPr>
        <w:t>0.001,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 xml:space="preserve">1.89; LIR: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&lt;</w:t>
      </w:r>
      <w:r w:rsidR="004F6E12">
        <w:rPr>
          <w:rFonts w:ascii="Times New Roman" w:hAnsi="Times New Roman"/>
          <w:sz w:val="24"/>
          <w:szCs w:val="24"/>
        </w:rPr>
        <w:t xml:space="preserve"> </w:t>
      </w:r>
      <w:r w:rsidRPr="005C7CCD">
        <w:rPr>
          <w:rFonts w:ascii="Times New Roman" w:hAnsi="Times New Roman"/>
          <w:sz w:val="24"/>
          <w:szCs w:val="24"/>
        </w:rPr>
        <w:t>0.001,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1.46)</w:t>
      </w:r>
      <w:r w:rsidR="00144CE6" w:rsidRPr="005C7CCD">
        <w:rPr>
          <w:rFonts w:ascii="Times New Roman" w:hAnsi="Times New Roman"/>
          <w:sz w:val="24"/>
          <w:szCs w:val="24"/>
        </w:rPr>
        <w:t>,</w:t>
      </w:r>
      <w:r w:rsidRPr="005C7CCD">
        <w:rPr>
          <w:rFonts w:ascii="Times New Roman" w:hAnsi="Times New Roman"/>
          <w:sz w:val="24"/>
          <w:szCs w:val="24"/>
        </w:rPr>
        <w:t xml:space="preserve"> and the second-row also performed greater jogging (</w:t>
      </w:r>
      <w:r w:rsidR="004F6E12">
        <w:rPr>
          <w:rFonts w:ascii="Times New Roman" w:hAnsi="Times New Roman"/>
          <w:sz w:val="24"/>
          <w:szCs w:val="24"/>
        </w:rPr>
        <w:t xml:space="preserve">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&lt;0.001,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1.96)</w:t>
      </w:r>
      <w:r w:rsidR="00144CE6" w:rsidRPr="005C7CCD">
        <w:rPr>
          <w:rFonts w:ascii="Times New Roman" w:hAnsi="Times New Roman"/>
          <w:sz w:val="24"/>
          <w:szCs w:val="24"/>
        </w:rPr>
        <w:t>,</w:t>
      </w:r>
      <w:r w:rsidRPr="005C7CCD">
        <w:rPr>
          <w:rFonts w:ascii="Times New Roman" w:hAnsi="Times New Roman"/>
          <w:sz w:val="24"/>
          <w:szCs w:val="24"/>
        </w:rPr>
        <w:t xml:space="preserve"> and low intensity running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&lt;</w:t>
      </w:r>
      <w:r w:rsidR="004F6E12">
        <w:rPr>
          <w:rFonts w:ascii="Times New Roman" w:hAnsi="Times New Roman"/>
          <w:sz w:val="24"/>
          <w:szCs w:val="24"/>
        </w:rPr>
        <w:t xml:space="preserve"> </w:t>
      </w:r>
      <w:r w:rsidRPr="005C7CCD">
        <w:rPr>
          <w:rFonts w:ascii="Times New Roman" w:hAnsi="Times New Roman"/>
          <w:sz w:val="24"/>
          <w:szCs w:val="24"/>
        </w:rPr>
        <w:t>0.001,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 xml:space="preserve">1.18) distances than outside-backs. </w:t>
      </w:r>
      <w:r w:rsidR="004F6E12">
        <w:rPr>
          <w:rFonts w:ascii="Times New Roman" w:hAnsi="Times New Roman"/>
          <w:sz w:val="24"/>
          <w:szCs w:val="24"/>
        </w:rPr>
        <w:t>S</w:t>
      </w:r>
      <w:r w:rsidRPr="005C7CCD">
        <w:rPr>
          <w:rFonts w:ascii="Times New Roman" w:hAnsi="Times New Roman"/>
          <w:sz w:val="24"/>
          <w:szCs w:val="24"/>
        </w:rPr>
        <w:t>crum-halves also covered a greater distance jogging than inside-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&lt;</w:t>
      </w:r>
      <w:r w:rsidR="004F6E12">
        <w:rPr>
          <w:rFonts w:ascii="Times New Roman" w:hAnsi="Times New Roman"/>
          <w:sz w:val="24"/>
          <w:szCs w:val="24"/>
        </w:rPr>
        <w:t xml:space="preserve"> </w:t>
      </w:r>
      <w:r w:rsidRPr="005C7CCD">
        <w:rPr>
          <w:rFonts w:ascii="Times New Roman" w:hAnsi="Times New Roman"/>
          <w:sz w:val="24"/>
          <w:szCs w:val="24"/>
        </w:rPr>
        <w:t>0.07,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0.62)</w:t>
      </w:r>
      <w:r w:rsidR="00144CE6" w:rsidRPr="005C7CCD">
        <w:rPr>
          <w:rFonts w:ascii="Times New Roman" w:hAnsi="Times New Roman"/>
          <w:sz w:val="24"/>
          <w:szCs w:val="24"/>
        </w:rPr>
        <w:t>,</w:t>
      </w:r>
      <w:r w:rsidRPr="005C7CCD">
        <w:rPr>
          <w:rFonts w:ascii="Times New Roman" w:hAnsi="Times New Roman"/>
          <w:sz w:val="24"/>
          <w:szCs w:val="24"/>
        </w:rPr>
        <w:t xml:space="preserve"> and outside-backs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&lt;</w:t>
      </w:r>
      <w:r w:rsidR="004F6E12">
        <w:rPr>
          <w:rFonts w:ascii="Times New Roman" w:hAnsi="Times New Roman"/>
          <w:sz w:val="24"/>
          <w:szCs w:val="24"/>
        </w:rPr>
        <w:t xml:space="preserve"> </w:t>
      </w:r>
      <w:r w:rsidRPr="005C7CCD">
        <w:rPr>
          <w:rFonts w:ascii="Times New Roman" w:hAnsi="Times New Roman"/>
          <w:sz w:val="24"/>
          <w:szCs w:val="24"/>
        </w:rPr>
        <w:t>0.001,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1.41)</w:t>
      </w:r>
      <w:r w:rsidR="00144CE6" w:rsidRPr="005C7CCD">
        <w:rPr>
          <w:rFonts w:ascii="Times New Roman" w:hAnsi="Times New Roman"/>
          <w:sz w:val="24"/>
          <w:szCs w:val="24"/>
        </w:rPr>
        <w:t>,</w:t>
      </w:r>
      <w:r w:rsidRPr="005C7CCD">
        <w:rPr>
          <w:rFonts w:ascii="Times New Roman" w:hAnsi="Times New Roman"/>
          <w:sz w:val="24"/>
          <w:szCs w:val="24"/>
        </w:rPr>
        <w:t xml:space="preserve"> and low intensity running than outside-backs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0.001,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 xml:space="preserve">1.39). Conversely, both the inside- and outside-backs covered significantly greater distances at high intensity speeds (Inside: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&lt;</w:t>
      </w:r>
      <w:r w:rsidR="004F6E12">
        <w:rPr>
          <w:rFonts w:ascii="Times New Roman" w:hAnsi="Times New Roman"/>
          <w:sz w:val="24"/>
          <w:szCs w:val="24"/>
        </w:rPr>
        <w:t xml:space="preserve"> </w:t>
      </w:r>
      <w:r w:rsidRPr="005C7CCD">
        <w:rPr>
          <w:rFonts w:ascii="Times New Roman" w:hAnsi="Times New Roman"/>
          <w:sz w:val="24"/>
          <w:szCs w:val="24"/>
        </w:rPr>
        <w:t>0.001-0.012,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 xml:space="preserve">0.67-1.63; Outside: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&lt;</w:t>
      </w:r>
      <w:r w:rsidR="004F6E12">
        <w:rPr>
          <w:rFonts w:ascii="Times New Roman" w:hAnsi="Times New Roman"/>
          <w:sz w:val="24"/>
          <w:szCs w:val="24"/>
        </w:rPr>
        <w:t xml:space="preserve"> </w:t>
      </w:r>
      <w:r w:rsidRPr="005C7CCD">
        <w:rPr>
          <w:rFonts w:ascii="Times New Roman" w:hAnsi="Times New Roman"/>
          <w:sz w:val="24"/>
          <w:szCs w:val="24"/>
        </w:rPr>
        <w:t>0.001-0.038,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 xml:space="preserve">1.12-1.39), with significantly greater sprinting distances than all other positions (Inside: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&lt;</w:t>
      </w:r>
      <w:r w:rsidR="004F6E12">
        <w:rPr>
          <w:rFonts w:ascii="Times New Roman" w:hAnsi="Times New Roman"/>
          <w:sz w:val="24"/>
          <w:szCs w:val="24"/>
        </w:rPr>
        <w:t xml:space="preserve"> </w:t>
      </w:r>
      <w:r w:rsidRPr="005C7CCD">
        <w:rPr>
          <w:rFonts w:ascii="Times New Roman" w:hAnsi="Times New Roman"/>
          <w:sz w:val="24"/>
          <w:szCs w:val="24"/>
        </w:rPr>
        <w:t>0.001-0.0.12,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 xml:space="preserve">0.84-1.16; Outside: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&lt;</w:t>
      </w:r>
      <w:r w:rsidR="004F6E12">
        <w:rPr>
          <w:rFonts w:ascii="Times New Roman" w:hAnsi="Times New Roman"/>
          <w:sz w:val="24"/>
          <w:szCs w:val="24"/>
        </w:rPr>
        <w:t xml:space="preserve"> </w:t>
      </w:r>
      <w:r w:rsidRPr="005C7CCD">
        <w:rPr>
          <w:rFonts w:ascii="Times New Roman" w:hAnsi="Times New Roman"/>
          <w:sz w:val="24"/>
          <w:szCs w:val="24"/>
        </w:rPr>
        <w:t>0.001-0.038,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 xml:space="preserve">1.03-2.13) and achieved significantly higher maximum speeds. The front-row were distinctive as they covered significantly less distances at jogging and all running speeds than the other positions except the scrum-half at high intensity running and sprinting speeds. The workloads of outside-backs were generally lower than other positions, with significantly lower </w:t>
      </w:r>
      <w:proofErr w:type="spellStart"/>
      <w:r w:rsidRPr="005C7CCD">
        <w:rPr>
          <w:rFonts w:ascii="Times New Roman" w:hAnsi="Times New Roman"/>
          <w:sz w:val="24"/>
          <w:szCs w:val="24"/>
        </w:rPr>
        <w:t>work:rest</w:t>
      </w:r>
      <w:proofErr w:type="spellEnd"/>
      <w:r w:rsidRPr="005C7CCD">
        <w:rPr>
          <w:rFonts w:ascii="Times New Roman" w:hAnsi="Times New Roman"/>
          <w:sz w:val="24"/>
          <w:szCs w:val="24"/>
        </w:rPr>
        <w:t xml:space="preserve"> ratios than all other positions except the front-row (</w:t>
      </w:r>
      <w:r w:rsidR="00144CE6" w:rsidRPr="005C7CCD">
        <w:rPr>
          <w:rFonts w:ascii="Times New Roman" w:hAnsi="Times New Roman"/>
          <w:i/>
          <w:sz w:val="24"/>
          <w:szCs w:val="24"/>
        </w:rPr>
        <w:t>p</w:t>
      </w:r>
      <w:r w:rsidR="004F6E12">
        <w:rPr>
          <w:rFonts w:ascii="Times New Roman" w:hAnsi="Times New Roman"/>
          <w:i/>
          <w:sz w:val="24"/>
          <w:szCs w:val="24"/>
        </w:rPr>
        <w:t xml:space="preserve"> </w:t>
      </w:r>
      <w:r w:rsidRPr="005C7CCD">
        <w:rPr>
          <w:rFonts w:ascii="Times New Roman" w:hAnsi="Times New Roman"/>
          <w:sz w:val="24"/>
          <w:szCs w:val="24"/>
        </w:rPr>
        <w:t>&lt;</w:t>
      </w:r>
      <w:r w:rsidR="004F6E12">
        <w:rPr>
          <w:rFonts w:ascii="Times New Roman" w:hAnsi="Times New Roman"/>
          <w:sz w:val="24"/>
          <w:szCs w:val="24"/>
        </w:rPr>
        <w:t xml:space="preserve"> </w:t>
      </w:r>
      <w:r w:rsidRPr="005C7CCD">
        <w:rPr>
          <w:rFonts w:ascii="Times New Roman" w:hAnsi="Times New Roman"/>
          <w:sz w:val="24"/>
          <w:szCs w:val="24"/>
        </w:rPr>
        <w:t>0.001-0.02, ES</w:t>
      </w:r>
      <w:r w:rsidR="004F6E12">
        <w:rPr>
          <w:rFonts w:ascii="Times New Roman" w:hAnsi="Times New Roman"/>
          <w:sz w:val="24"/>
          <w:szCs w:val="24"/>
        </w:rPr>
        <w:t xml:space="preserve"> </w:t>
      </w:r>
      <w:r w:rsidRPr="005C7CCD">
        <w:rPr>
          <w:rFonts w:ascii="Times New Roman" w:hAnsi="Times New Roman"/>
          <w:sz w:val="24"/>
          <w:szCs w:val="24"/>
        </w:rPr>
        <w:t>=</w:t>
      </w:r>
      <w:r w:rsidR="004F6E12">
        <w:rPr>
          <w:rFonts w:ascii="Times New Roman" w:hAnsi="Times New Roman"/>
          <w:sz w:val="24"/>
          <w:szCs w:val="24"/>
        </w:rPr>
        <w:t xml:space="preserve"> </w:t>
      </w:r>
      <w:r w:rsidRPr="005C7CCD">
        <w:rPr>
          <w:rFonts w:ascii="Times New Roman" w:hAnsi="Times New Roman"/>
          <w:sz w:val="24"/>
          <w:szCs w:val="24"/>
        </w:rPr>
        <w:t>0.83-1.12), relative player loads significantly lower than all other positions (</w:t>
      </w:r>
      <w:r w:rsidR="00144CE6" w:rsidRPr="005C7CCD">
        <w:rPr>
          <w:rFonts w:ascii="Times New Roman" w:hAnsi="Times New Roman"/>
          <w:i/>
          <w:sz w:val="24"/>
          <w:szCs w:val="24"/>
        </w:rPr>
        <w:t>p</w:t>
      </w:r>
      <w:r w:rsidR="00D81AA1">
        <w:rPr>
          <w:rFonts w:ascii="Times New Roman" w:hAnsi="Times New Roman"/>
          <w:i/>
          <w:sz w:val="24"/>
          <w:szCs w:val="24"/>
        </w:rPr>
        <w:t xml:space="preserve"> </w:t>
      </w:r>
      <w:r w:rsidRPr="005C7CCD">
        <w:rPr>
          <w:rFonts w:ascii="Times New Roman" w:hAnsi="Times New Roman"/>
          <w:sz w:val="24"/>
          <w:szCs w:val="24"/>
        </w:rPr>
        <w:t>&lt;</w:t>
      </w:r>
      <w:r w:rsidR="00D81AA1">
        <w:rPr>
          <w:rFonts w:ascii="Times New Roman" w:hAnsi="Times New Roman"/>
          <w:sz w:val="24"/>
          <w:szCs w:val="24"/>
        </w:rPr>
        <w:t xml:space="preserve"> </w:t>
      </w:r>
      <w:r w:rsidRPr="005C7CCD">
        <w:rPr>
          <w:rFonts w:ascii="Times New Roman" w:hAnsi="Times New Roman"/>
          <w:sz w:val="24"/>
          <w:szCs w:val="24"/>
        </w:rPr>
        <w:t>0.001-0.019, ES</w:t>
      </w:r>
      <w:r w:rsidR="00D81AA1">
        <w:rPr>
          <w:rFonts w:ascii="Times New Roman" w:hAnsi="Times New Roman"/>
          <w:sz w:val="24"/>
          <w:szCs w:val="24"/>
        </w:rPr>
        <w:t xml:space="preserve"> </w:t>
      </w:r>
      <w:r w:rsidRPr="005C7CCD">
        <w:rPr>
          <w:rFonts w:ascii="Times New Roman" w:hAnsi="Times New Roman"/>
          <w:sz w:val="24"/>
          <w:szCs w:val="24"/>
        </w:rPr>
        <w:t>=</w:t>
      </w:r>
      <w:r w:rsidR="00D81AA1">
        <w:rPr>
          <w:rFonts w:ascii="Times New Roman" w:hAnsi="Times New Roman"/>
          <w:sz w:val="24"/>
          <w:szCs w:val="24"/>
        </w:rPr>
        <w:t xml:space="preserve"> </w:t>
      </w:r>
      <w:r w:rsidRPr="005C7CCD">
        <w:rPr>
          <w:rFonts w:ascii="Times New Roman" w:hAnsi="Times New Roman"/>
          <w:sz w:val="24"/>
          <w:szCs w:val="24"/>
        </w:rPr>
        <w:t>0.55-1.26), and total player loads significantly lower than Forward positions (</w:t>
      </w:r>
      <w:r w:rsidR="00144CE6" w:rsidRPr="005C7CCD">
        <w:rPr>
          <w:rFonts w:ascii="Times New Roman" w:hAnsi="Times New Roman"/>
          <w:i/>
          <w:sz w:val="24"/>
          <w:szCs w:val="24"/>
        </w:rPr>
        <w:t>p</w:t>
      </w:r>
      <w:r w:rsidR="00D81AA1">
        <w:rPr>
          <w:rFonts w:ascii="Times New Roman" w:hAnsi="Times New Roman"/>
          <w:i/>
          <w:sz w:val="24"/>
          <w:szCs w:val="24"/>
        </w:rPr>
        <w:t xml:space="preserve"> </w:t>
      </w:r>
      <w:r w:rsidRPr="005C7CCD">
        <w:rPr>
          <w:rFonts w:ascii="Times New Roman" w:hAnsi="Times New Roman"/>
          <w:sz w:val="24"/>
          <w:szCs w:val="24"/>
        </w:rPr>
        <w:t>=</w:t>
      </w:r>
      <w:r w:rsidR="00D81AA1">
        <w:rPr>
          <w:rFonts w:ascii="Times New Roman" w:hAnsi="Times New Roman"/>
          <w:sz w:val="24"/>
          <w:szCs w:val="24"/>
        </w:rPr>
        <w:t xml:space="preserve"> </w:t>
      </w:r>
      <w:r w:rsidRPr="005C7CCD">
        <w:rPr>
          <w:rFonts w:ascii="Times New Roman" w:hAnsi="Times New Roman"/>
          <w:sz w:val="24"/>
          <w:szCs w:val="24"/>
        </w:rPr>
        <w:t>0.004-0.025 and ES</w:t>
      </w:r>
      <w:r w:rsidR="00D81AA1">
        <w:rPr>
          <w:rFonts w:ascii="Times New Roman" w:hAnsi="Times New Roman"/>
          <w:sz w:val="24"/>
          <w:szCs w:val="24"/>
        </w:rPr>
        <w:t xml:space="preserve"> </w:t>
      </w:r>
      <w:r w:rsidRPr="005C7CCD">
        <w:rPr>
          <w:rFonts w:ascii="Times New Roman" w:hAnsi="Times New Roman"/>
          <w:sz w:val="24"/>
          <w:szCs w:val="24"/>
        </w:rPr>
        <w:t>=</w:t>
      </w:r>
      <w:r w:rsidR="00D81AA1">
        <w:rPr>
          <w:rFonts w:ascii="Times New Roman" w:hAnsi="Times New Roman"/>
          <w:sz w:val="24"/>
          <w:szCs w:val="24"/>
        </w:rPr>
        <w:t xml:space="preserve"> </w:t>
      </w:r>
      <w:r w:rsidRPr="005C7CCD">
        <w:rPr>
          <w:rFonts w:ascii="Times New Roman" w:hAnsi="Times New Roman"/>
          <w:sz w:val="24"/>
          <w:szCs w:val="24"/>
        </w:rPr>
        <w:t xml:space="preserve">0.73-0.99). Additionally, the </w:t>
      </w:r>
      <w:proofErr w:type="spellStart"/>
      <w:r w:rsidRPr="005C7CCD">
        <w:rPr>
          <w:rFonts w:ascii="Times New Roman" w:hAnsi="Times New Roman"/>
          <w:sz w:val="24"/>
          <w:szCs w:val="24"/>
        </w:rPr>
        <w:t>work:rest</w:t>
      </w:r>
      <w:proofErr w:type="spellEnd"/>
      <w:r w:rsidRPr="005C7CCD">
        <w:rPr>
          <w:rFonts w:ascii="Times New Roman" w:hAnsi="Times New Roman"/>
          <w:sz w:val="24"/>
          <w:szCs w:val="24"/>
        </w:rPr>
        <w:t xml:space="preserve"> ratio of the front-row was significantly lower than all other positions (</w:t>
      </w:r>
      <w:r w:rsidR="00144CE6" w:rsidRPr="005C7CCD">
        <w:rPr>
          <w:rFonts w:ascii="Times New Roman" w:hAnsi="Times New Roman"/>
          <w:i/>
          <w:sz w:val="24"/>
          <w:szCs w:val="24"/>
        </w:rPr>
        <w:t>p</w:t>
      </w:r>
      <w:r w:rsidR="00D81AA1">
        <w:rPr>
          <w:rFonts w:ascii="Times New Roman" w:hAnsi="Times New Roman"/>
          <w:i/>
          <w:sz w:val="24"/>
          <w:szCs w:val="24"/>
        </w:rPr>
        <w:t xml:space="preserve"> </w:t>
      </w:r>
      <w:r w:rsidRPr="005C7CCD">
        <w:rPr>
          <w:rFonts w:ascii="Times New Roman" w:hAnsi="Times New Roman"/>
          <w:sz w:val="24"/>
          <w:szCs w:val="24"/>
        </w:rPr>
        <w:t>&lt;</w:t>
      </w:r>
      <w:r w:rsidR="00D81AA1">
        <w:rPr>
          <w:rFonts w:ascii="Times New Roman" w:hAnsi="Times New Roman"/>
          <w:sz w:val="24"/>
          <w:szCs w:val="24"/>
        </w:rPr>
        <w:t xml:space="preserve"> </w:t>
      </w:r>
      <w:r w:rsidRPr="005C7CCD">
        <w:rPr>
          <w:rFonts w:ascii="Times New Roman" w:hAnsi="Times New Roman"/>
          <w:sz w:val="24"/>
          <w:szCs w:val="24"/>
        </w:rPr>
        <w:t>0.001-0.026 and ES</w:t>
      </w:r>
      <w:r w:rsidR="00D81AA1">
        <w:rPr>
          <w:rFonts w:ascii="Times New Roman" w:hAnsi="Times New Roman"/>
          <w:sz w:val="24"/>
          <w:szCs w:val="24"/>
        </w:rPr>
        <w:t xml:space="preserve"> </w:t>
      </w:r>
      <w:r w:rsidRPr="005C7CCD">
        <w:rPr>
          <w:rFonts w:ascii="Times New Roman" w:hAnsi="Times New Roman"/>
          <w:sz w:val="24"/>
          <w:szCs w:val="24"/>
        </w:rPr>
        <w:t>=</w:t>
      </w:r>
      <w:r w:rsidR="00D81AA1">
        <w:rPr>
          <w:rFonts w:ascii="Times New Roman" w:hAnsi="Times New Roman"/>
          <w:sz w:val="24"/>
          <w:szCs w:val="24"/>
        </w:rPr>
        <w:t xml:space="preserve"> </w:t>
      </w:r>
      <w:r w:rsidRPr="005C7CCD">
        <w:rPr>
          <w:rFonts w:ascii="Times New Roman" w:hAnsi="Times New Roman"/>
          <w:sz w:val="24"/>
          <w:szCs w:val="24"/>
        </w:rPr>
        <w:t>0.73-1.15). Finally, the number of RHIE performed was significantly lower for the front-row compared to all positions except the scrum-half.</w:t>
      </w:r>
    </w:p>
    <w:p w14:paraId="0312E107" w14:textId="77777777" w:rsidR="00047E98" w:rsidRDefault="00047E98" w:rsidP="00353ABC">
      <w:pPr>
        <w:spacing w:after="0" w:line="360" w:lineRule="auto"/>
        <w:jc w:val="both"/>
        <w:rPr>
          <w:rFonts w:ascii="Times New Roman" w:hAnsi="Times New Roman"/>
          <w:sz w:val="24"/>
          <w:szCs w:val="24"/>
        </w:rPr>
      </w:pPr>
      <w:r w:rsidRPr="005C7CCD">
        <w:rPr>
          <w:rFonts w:ascii="Times New Roman" w:hAnsi="Times New Roman"/>
          <w:sz w:val="24"/>
          <w:szCs w:val="24"/>
        </w:rPr>
        <w:t>[Figure 2. Near here]</w:t>
      </w:r>
    </w:p>
    <w:p w14:paraId="064F79BA" w14:textId="59242A7C" w:rsidR="00AE61B8" w:rsidRPr="003870AA" w:rsidRDefault="00AE61B8" w:rsidP="00353ABC">
      <w:pPr>
        <w:spacing w:after="0" w:line="360" w:lineRule="auto"/>
        <w:jc w:val="both"/>
        <w:rPr>
          <w:rFonts w:ascii="Times New Roman" w:hAnsi="Times New Roman"/>
          <w:sz w:val="24"/>
          <w:szCs w:val="24"/>
        </w:rPr>
      </w:pPr>
      <w:r>
        <w:rPr>
          <w:rFonts w:ascii="Times New Roman" w:hAnsi="Times New Roman"/>
          <w:sz w:val="24"/>
          <w:szCs w:val="24"/>
        </w:rPr>
        <w:tab/>
      </w:r>
      <w:r w:rsidRPr="003870AA">
        <w:rPr>
          <w:rFonts w:ascii="Times New Roman" w:hAnsi="Times New Roman"/>
          <w:sz w:val="24"/>
          <w:szCs w:val="24"/>
        </w:rPr>
        <w:t>The between-player distance variability (%CV ± CL) was smallest for total distance (17.1 ±10.9) with greater match-to-match va</w:t>
      </w:r>
      <w:r w:rsidR="00623118" w:rsidRPr="003870AA">
        <w:rPr>
          <w:rFonts w:ascii="Times New Roman" w:hAnsi="Times New Roman"/>
          <w:sz w:val="24"/>
          <w:szCs w:val="24"/>
        </w:rPr>
        <w:t>riance as speed demand increased</w:t>
      </w:r>
      <w:r w:rsidRPr="003870AA">
        <w:rPr>
          <w:rFonts w:ascii="Times New Roman" w:hAnsi="Times New Roman"/>
          <w:sz w:val="24"/>
          <w:szCs w:val="24"/>
        </w:rPr>
        <w:t>: Walking - 21.0 ± 6.6; Jogging – 30.1 ± 6.4; LIR – 46.7 ± 2.2; MIR – 60.</w:t>
      </w:r>
      <w:r w:rsidR="00623118" w:rsidRPr="003870AA">
        <w:rPr>
          <w:rFonts w:ascii="Times New Roman" w:hAnsi="Times New Roman"/>
          <w:sz w:val="24"/>
          <w:szCs w:val="24"/>
        </w:rPr>
        <w:t>1</w:t>
      </w:r>
      <w:r w:rsidRPr="003870AA">
        <w:rPr>
          <w:rFonts w:ascii="Times New Roman" w:hAnsi="Times New Roman"/>
          <w:sz w:val="24"/>
          <w:szCs w:val="24"/>
        </w:rPr>
        <w:t xml:space="preserve"> ± 2.8; HIR – 93.5 ± 1.1; and Sprinting – 165.4 ± 0.8; </w:t>
      </w:r>
      <w:r w:rsidR="00623118" w:rsidRPr="003870AA">
        <w:rPr>
          <w:rFonts w:ascii="Times New Roman" w:hAnsi="Times New Roman"/>
          <w:sz w:val="24"/>
          <w:szCs w:val="24"/>
        </w:rPr>
        <w:t>due to the relatively shorter distances covered at higher speeds. Additionally, small variance in physical demand</w:t>
      </w:r>
      <w:r w:rsidR="00D81AA1">
        <w:rPr>
          <w:rFonts w:ascii="Times New Roman" w:hAnsi="Times New Roman"/>
          <w:sz w:val="24"/>
          <w:szCs w:val="24"/>
        </w:rPr>
        <w:t>s</w:t>
      </w:r>
      <w:r w:rsidR="00623118" w:rsidRPr="003870AA">
        <w:rPr>
          <w:rFonts w:ascii="Times New Roman" w:hAnsi="Times New Roman"/>
          <w:sz w:val="24"/>
          <w:szCs w:val="24"/>
        </w:rPr>
        <w:t xml:space="preserve"> was observed for maximum velocity (13.8 ± 0.04) and player load (18.2 ± 1.2).</w:t>
      </w:r>
    </w:p>
    <w:p w14:paraId="31FD802F" w14:textId="77777777" w:rsidR="00072CBE" w:rsidRPr="00115918" w:rsidRDefault="00072CBE" w:rsidP="00353ABC">
      <w:pPr>
        <w:spacing w:after="0" w:line="360" w:lineRule="auto"/>
        <w:jc w:val="both"/>
        <w:rPr>
          <w:rFonts w:ascii="Times New Roman" w:hAnsi="Times New Roman"/>
          <w:sz w:val="26"/>
          <w:szCs w:val="26"/>
        </w:rPr>
      </w:pPr>
    </w:p>
    <w:p w14:paraId="652B4A9A" w14:textId="77777777" w:rsidR="00646197" w:rsidRPr="00115918" w:rsidRDefault="00646197" w:rsidP="00353ABC">
      <w:pPr>
        <w:spacing w:after="0" w:line="360" w:lineRule="auto"/>
        <w:jc w:val="both"/>
        <w:rPr>
          <w:rFonts w:ascii="Times New Roman" w:hAnsi="Times New Roman"/>
          <w:b/>
          <w:sz w:val="26"/>
          <w:szCs w:val="26"/>
        </w:rPr>
      </w:pPr>
      <w:r w:rsidRPr="00115918">
        <w:rPr>
          <w:rFonts w:ascii="Times New Roman" w:hAnsi="Times New Roman"/>
          <w:b/>
          <w:sz w:val="26"/>
          <w:szCs w:val="26"/>
        </w:rPr>
        <w:t>Discussion</w:t>
      </w:r>
    </w:p>
    <w:p w14:paraId="48D9E819" w14:textId="77777777" w:rsidR="00D95DC4" w:rsidRPr="005C7CCD" w:rsidRDefault="00D95DC4"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 xml:space="preserve">The aims of the present study were to determine the physical characteristics of English women’s rugby union and to identify positional differences.  </w:t>
      </w:r>
    </w:p>
    <w:p w14:paraId="6AA9E9AF" w14:textId="77777777" w:rsidR="00646197" w:rsidRPr="00115918" w:rsidRDefault="00646197" w:rsidP="00353ABC">
      <w:pPr>
        <w:spacing w:after="0" w:line="360" w:lineRule="auto"/>
        <w:jc w:val="both"/>
        <w:rPr>
          <w:rFonts w:ascii="Times New Roman" w:hAnsi="Times New Roman"/>
          <w:i/>
          <w:sz w:val="24"/>
          <w:szCs w:val="24"/>
        </w:rPr>
      </w:pPr>
      <w:r w:rsidRPr="00115918">
        <w:rPr>
          <w:rFonts w:ascii="Times New Roman" w:hAnsi="Times New Roman"/>
          <w:i/>
          <w:sz w:val="24"/>
          <w:szCs w:val="24"/>
        </w:rPr>
        <w:t xml:space="preserve">Forwards </w:t>
      </w:r>
      <w:r w:rsidR="00681902" w:rsidRPr="00115918">
        <w:rPr>
          <w:rFonts w:ascii="Times New Roman" w:hAnsi="Times New Roman"/>
          <w:i/>
          <w:sz w:val="24"/>
          <w:szCs w:val="24"/>
        </w:rPr>
        <w:t>vs.</w:t>
      </w:r>
      <w:r w:rsidRPr="00115918">
        <w:rPr>
          <w:rFonts w:ascii="Times New Roman" w:hAnsi="Times New Roman"/>
          <w:i/>
          <w:sz w:val="24"/>
          <w:szCs w:val="24"/>
        </w:rPr>
        <w:t xml:space="preserve"> Backs</w:t>
      </w:r>
    </w:p>
    <w:p w14:paraId="1376E047" w14:textId="28782A68" w:rsidR="00646197" w:rsidRPr="005C7CCD" w:rsidRDefault="00D95DC4"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In the English women’s game, the players covered a total and relative mean distance of 4982 m and 54.8 m∙min</w:t>
      </w:r>
      <w:r w:rsidRPr="005C7CCD">
        <w:rPr>
          <w:rFonts w:ascii="Times New Roman" w:hAnsi="Times New Roman"/>
          <w:sz w:val="24"/>
          <w:szCs w:val="24"/>
          <w:vertAlign w:val="superscript"/>
        </w:rPr>
        <w:t>-1</w:t>
      </w:r>
      <w:r w:rsidR="00D00A3C">
        <w:rPr>
          <w:rFonts w:ascii="Times New Roman" w:hAnsi="Times New Roman"/>
          <w:sz w:val="24"/>
          <w:szCs w:val="24"/>
        </w:rPr>
        <w:t>,</w:t>
      </w:r>
      <w:r w:rsidRPr="005C7CCD">
        <w:rPr>
          <w:rFonts w:ascii="Times New Roman" w:hAnsi="Times New Roman"/>
          <w:sz w:val="24"/>
          <w:szCs w:val="24"/>
        </w:rPr>
        <w:t xml:space="preserve"> respectively. </w:t>
      </w:r>
      <w:r w:rsidR="00646197" w:rsidRPr="005C7CCD">
        <w:rPr>
          <w:rFonts w:ascii="Times New Roman" w:hAnsi="Times New Roman"/>
          <w:sz w:val="24"/>
          <w:szCs w:val="24"/>
        </w:rPr>
        <w:t>These distances are lower than distance reported by Suarez-</w:t>
      </w:r>
      <w:proofErr w:type="spellStart"/>
      <w:r w:rsidR="00646197" w:rsidRPr="005C7CCD">
        <w:rPr>
          <w:rFonts w:ascii="Times New Roman" w:hAnsi="Times New Roman"/>
          <w:sz w:val="24"/>
          <w:szCs w:val="24"/>
        </w:rPr>
        <w:t>Arrones</w:t>
      </w:r>
      <w:proofErr w:type="spellEnd"/>
      <w:r w:rsidR="00646197" w:rsidRPr="005C7CCD">
        <w:rPr>
          <w:rFonts w:ascii="Times New Roman" w:hAnsi="Times New Roman"/>
          <w:sz w:val="24"/>
          <w:szCs w:val="24"/>
        </w:rPr>
        <w:t xml:space="preserve"> et al. (2014) in a single international match by the Spanish national team. In th</w:t>
      </w:r>
      <w:r w:rsidR="004164D5" w:rsidRPr="005C7CCD">
        <w:rPr>
          <w:rFonts w:ascii="Times New Roman" w:hAnsi="Times New Roman"/>
          <w:sz w:val="24"/>
          <w:szCs w:val="24"/>
        </w:rPr>
        <w:t>at</w:t>
      </w:r>
      <w:r w:rsidR="00646197" w:rsidRPr="005C7CCD">
        <w:rPr>
          <w:rFonts w:ascii="Times New Roman" w:hAnsi="Times New Roman"/>
          <w:sz w:val="24"/>
          <w:szCs w:val="24"/>
        </w:rPr>
        <w:t xml:space="preserve"> game </w:t>
      </w:r>
      <w:r w:rsidR="004164D5" w:rsidRPr="005C7CCD">
        <w:rPr>
          <w:rFonts w:ascii="Times New Roman" w:hAnsi="Times New Roman"/>
          <w:sz w:val="24"/>
          <w:szCs w:val="24"/>
        </w:rPr>
        <w:t>players covered</w:t>
      </w:r>
      <w:r w:rsidR="00646197" w:rsidRPr="005C7CCD">
        <w:rPr>
          <w:rFonts w:ascii="Times New Roman" w:hAnsi="Times New Roman"/>
          <w:sz w:val="24"/>
          <w:szCs w:val="24"/>
        </w:rPr>
        <w:t xml:space="preserve"> 5820 m </w:t>
      </w:r>
      <w:r w:rsidR="004164D5" w:rsidRPr="005C7CCD">
        <w:rPr>
          <w:rFonts w:ascii="Times New Roman" w:hAnsi="Times New Roman"/>
          <w:sz w:val="24"/>
          <w:szCs w:val="24"/>
        </w:rPr>
        <w:t xml:space="preserve">or </w:t>
      </w:r>
      <w:r w:rsidR="00646197" w:rsidRPr="005C7CCD">
        <w:rPr>
          <w:rFonts w:ascii="Times New Roman" w:hAnsi="Times New Roman"/>
          <w:sz w:val="24"/>
          <w:szCs w:val="24"/>
        </w:rPr>
        <w:t xml:space="preserve">68.5 </w:t>
      </w:r>
      <w:r w:rsidR="004164D5" w:rsidRPr="005C7CCD">
        <w:rPr>
          <w:rFonts w:ascii="Times New Roman" w:hAnsi="Times New Roman"/>
          <w:sz w:val="24"/>
          <w:szCs w:val="24"/>
        </w:rPr>
        <w:t>m∙min</w:t>
      </w:r>
      <w:r w:rsidR="004164D5" w:rsidRPr="005C7CCD">
        <w:rPr>
          <w:rFonts w:ascii="Times New Roman" w:hAnsi="Times New Roman"/>
          <w:sz w:val="24"/>
          <w:szCs w:val="24"/>
          <w:vertAlign w:val="superscript"/>
        </w:rPr>
        <w:t>-1</w:t>
      </w:r>
      <w:r w:rsidR="00646197" w:rsidRPr="005C7CCD">
        <w:rPr>
          <w:rFonts w:ascii="Times New Roman" w:hAnsi="Times New Roman"/>
          <w:sz w:val="24"/>
          <w:szCs w:val="24"/>
        </w:rPr>
        <w:t xml:space="preserve">, </w:t>
      </w:r>
      <w:r w:rsidRPr="005C7CCD">
        <w:rPr>
          <w:rFonts w:ascii="Times New Roman" w:hAnsi="Times New Roman"/>
          <w:sz w:val="24"/>
          <w:szCs w:val="24"/>
        </w:rPr>
        <w:t xml:space="preserve">with Backs covering a significantly greater distance (6356 </w:t>
      </w:r>
      <w:r w:rsidRPr="005C7CCD">
        <w:rPr>
          <w:rFonts w:ascii="Times New Roman" w:hAnsi="Times New Roman"/>
          <w:sz w:val="24"/>
          <w:szCs w:val="24"/>
        </w:rPr>
        <w:lastRenderedPageBreak/>
        <w:t>m) than Forwards (5498 m)</w:t>
      </w:r>
      <w:r w:rsidR="00D56320" w:rsidRPr="005C7CCD">
        <w:rPr>
          <w:rFonts w:ascii="Times New Roman" w:hAnsi="Times New Roman"/>
          <w:sz w:val="24"/>
          <w:szCs w:val="24"/>
        </w:rPr>
        <w:t>. T</w:t>
      </w:r>
      <w:r w:rsidRPr="005C7CCD">
        <w:rPr>
          <w:rFonts w:ascii="Times New Roman" w:hAnsi="Times New Roman"/>
          <w:sz w:val="24"/>
          <w:szCs w:val="24"/>
        </w:rPr>
        <w:t>his indicates that total distances covered in national club level women’s rugby are lower t</w:t>
      </w:r>
      <w:r w:rsidR="009326A1">
        <w:rPr>
          <w:rFonts w:ascii="Times New Roman" w:hAnsi="Times New Roman"/>
          <w:sz w:val="24"/>
          <w:szCs w:val="24"/>
        </w:rPr>
        <w:t xml:space="preserve">han that at </w:t>
      </w:r>
      <w:r w:rsidR="00D741F7">
        <w:rPr>
          <w:rFonts w:ascii="Times New Roman" w:hAnsi="Times New Roman"/>
          <w:sz w:val="24"/>
          <w:szCs w:val="24"/>
        </w:rPr>
        <w:t xml:space="preserve">the </w:t>
      </w:r>
      <w:r w:rsidR="009326A1">
        <w:rPr>
          <w:rFonts w:ascii="Times New Roman" w:hAnsi="Times New Roman"/>
          <w:sz w:val="24"/>
          <w:szCs w:val="24"/>
        </w:rPr>
        <w:t>international level</w:t>
      </w:r>
      <w:r w:rsidR="009326A1" w:rsidRPr="003870AA">
        <w:rPr>
          <w:rFonts w:ascii="Times New Roman" w:hAnsi="Times New Roman"/>
          <w:sz w:val="24"/>
          <w:szCs w:val="24"/>
        </w:rPr>
        <w:t xml:space="preserve">, and can be attributed to </w:t>
      </w:r>
      <w:r w:rsidR="00D741F7">
        <w:rPr>
          <w:rFonts w:ascii="Times New Roman" w:hAnsi="Times New Roman"/>
          <w:sz w:val="24"/>
          <w:szCs w:val="24"/>
        </w:rPr>
        <w:t>a</w:t>
      </w:r>
      <w:r w:rsidR="00D741F7" w:rsidRPr="003870AA">
        <w:rPr>
          <w:rFonts w:ascii="Times New Roman" w:hAnsi="Times New Roman"/>
          <w:sz w:val="24"/>
          <w:szCs w:val="24"/>
        </w:rPr>
        <w:t xml:space="preserve"> </w:t>
      </w:r>
      <w:r w:rsidR="009326A1" w:rsidRPr="003870AA">
        <w:rPr>
          <w:rFonts w:ascii="Times New Roman" w:hAnsi="Times New Roman"/>
          <w:sz w:val="24"/>
          <w:szCs w:val="24"/>
        </w:rPr>
        <w:t xml:space="preserve">higher match intensity, different tactical approaches and </w:t>
      </w:r>
      <w:r w:rsidR="00D741F7">
        <w:rPr>
          <w:rFonts w:ascii="Times New Roman" w:hAnsi="Times New Roman"/>
          <w:sz w:val="24"/>
          <w:szCs w:val="24"/>
        </w:rPr>
        <w:t>greater</w:t>
      </w:r>
      <w:r w:rsidR="00D741F7" w:rsidRPr="003870AA">
        <w:rPr>
          <w:rFonts w:ascii="Times New Roman" w:hAnsi="Times New Roman"/>
          <w:sz w:val="24"/>
          <w:szCs w:val="24"/>
        </w:rPr>
        <w:t xml:space="preserve"> </w:t>
      </w:r>
      <w:r w:rsidR="009326A1" w:rsidRPr="003870AA">
        <w:rPr>
          <w:rFonts w:ascii="Times New Roman" w:hAnsi="Times New Roman"/>
          <w:sz w:val="24"/>
          <w:szCs w:val="24"/>
        </w:rPr>
        <w:t xml:space="preserve">player quality and preparedness at </w:t>
      </w:r>
      <w:r w:rsidR="00D741F7">
        <w:rPr>
          <w:rFonts w:ascii="Times New Roman" w:hAnsi="Times New Roman"/>
          <w:sz w:val="24"/>
          <w:szCs w:val="24"/>
        </w:rPr>
        <w:t xml:space="preserve">the </w:t>
      </w:r>
      <w:r w:rsidR="009326A1" w:rsidRPr="003870AA">
        <w:rPr>
          <w:rFonts w:ascii="Times New Roman" w:hAnsi="Times New Roman"/>
          <w:sz w:val="24"/>
          <w:szCs w:val="24"/>
        </w:rPr>
        <w:t xml:space="preserve">international level (Jones et al., 2015). </w:t>
      </w:r>
      <w:r w:rsidRPr="005C7CCD">
        <w:rPr>
          <w:rFonts w:ascii="Times New Roman" w:hAnsi="Times New Roman"/>
          <w:sz w:val="24"/>
          <w:szCs w:val="24"/>
        </w:rPr>
        <w:t>However, care should be taken when making these comparisons since Suarez-Arrones</w:t>
      </w:r>
      <w:r w:rsidR="00D741F7">
        <w:rPr>
          <w:rFonts w:ascii="Times New Roman" w:hAnsi="Times New Roman"/>
          <w:sz w:val="24"/>
          <w:szCs w:val="24"/>
        </w:rPr>
        <w:t xml:space="preserve"> et al.</w:t>
      </w:r>
      <w:r w:rsidRPr="005C7CCD">
        <w:rPr>
          <w:rFonts w:ascii="Times New Roman" w:hAnsi="Times New Roman"/>
          <w:sz w:val="24"/>
          <w:szCs w:val="24"/>
        </w:rPr>
        <w:t>’</w:t>
      </w:r>
      <w:r w:rsidR="00D741F7">
        <w:rPr>
          <w:rFonts w:ascii="Times New Roman" w:hAnsi="Times New Roman"/>
          <w:sz w:val="24"/>
          <w:szCs w:val="24"/>
        </w:rPr>
        <w:t>s</w:t>
      </w:r>
      <w:r w:rsidRPr="005C7CCD">
        <w:rPr>
          <w:rFonts w:ascii="Times New Roman" w:hAnsi="Times New Roman"/>
          <w:sz w:val="24"/>
          <w:szCs w:val="24"/>
        </w:rPr>
        <w:t xml:space="preserve"> data </w:t>
      </w:r>
      <w:r w:rsidR="00D741F7">
        <w:rPr>
          <w:rFonts w:ascii="Times New Roman" w:hAnsi="Times New Roman"/>
          <w:sz w:val="24"/>
          <w:szCs w:val="24"/>
        </w:rPr>
        <w:t>are</w:t>
      </w:r>
      <w:r w:rsidR="00D741F7" w:rsidRPr="005C7CCD">
        <w:rPr>
          <w:rFonts w:ascii="Times New Roman" w:hAnsi="Times New Roman"/>
          <w:sz w:val="24"/>
          <w:szCs w:val="24"/>
        </w:rPr>
        <w:t xml:space="preserve"> </w:t>
      </w:r>
      <w:r w:rsidRPr="005C7CCD">
        <w:rPr>
          <w:rFonts w:ascii="Times New Roman" w:hAnsi="Times New Roman"/>
          <w:sz w:val="24"/>
          <w:szCs w:val="24"/>
        </w:rPr>
        <w:t xml:space="preserve">based on a single </w:t>
      </w:r>
      <w:r w:rsidR="00646197" w:rsidRPr="005C7CCD">
        <w:rPr>
          <w:rFonts w:ascii="Times New Roman" w:hAnsi="Times New Roman"/>
          <w:sz w:val="24"/>
          <w:szCs w:val="24"/>
        </w:rPr>
        <w:t>game</w:t>
      </w:r>
      <w:r w:rsidR="002D4524" w:rsidRPr="005C7CCD">
        <w:rPr>
          <w:rFonts w:ascii="Times New Roman" w:hAnsi="Times New Roman"/>
          <w:sz w:val="24"/>
          <w:szCs w:val="24"/>
        </w:rPr>
        <w:t>, whereas current data reflect mean distance over multiple games</w:t>
      </w:r>
      <w:r w:rsidR="00646197" w:rsidRPr="005C7CCD">
        <w:rPr>
          <w:rFonts w:ascii="Times New Roman" w:hAnsi="Times New Roman"/>
          <w:sz w:val="24"/>
          <w:szCs w:val="24"/>
        </w:rPr>
        <w:t>. When speed zones are considered, inside</w:t>
      </w:r>
      <w:r w:rsidR="001F2FAA" w:rsidRPr="005C7CCD">
        <w:rPr>
          <w:rFonts w:ascii="Times New Roman" w:hAnsi="Times New Roman"/>
          <w:sz w:val="24"/>
          <w:szCs w:val="24"/>
        </w:rPr>
        <w:t>-</w:t>
      </w:r>
      <w:r w:rsidR="00144CE6" w:rsidRPr="005C7CCD">
        <w:rPr>
          <w:rFonts w:ascii="Times New Roman" w:hAnsi="Times New Roman"/>
          <w:sz w:val="24"/>
          <w:szCs w:val="24"/>
        </w:rPr>
        <w:t xml:space="preserve"> </w:t>
      </w:r>
      <w:r w:rsidR="00646197" w:rsidRPr="005C7CCD">
        <w:rPr>
          <w:rFonts w:ascii="Times New Roman" w:hAnsi="Times New Roman"/>
          <w:sz w:val="24"/>
          <w:szCs w:val="24"/>
        </w:rPr>
        <w:t>and outside</w:t>
      </w:r>
      <w:r w:rsidR="001F2FAA" w:rsidRPr="005C7CCD">
        <w:rPr>
          <w:rFonts w:ascii="Times New Roman" w:hAnsi="Times New Roman"/>
          <w:sz w:val="24"/>
          <w:szCs w:val="24"/>
        </w:rPr>
        <w:t>-</w:t>
      </w:r>
      <w:r w:rsidR="00646197" w:rsidRPr="005C7CCD">
        <w:rPr>
          <w:rFonts w:ascii="Times New Roman" w:hAnsi="Times New Roman"/>
          <w:sz w:val="24"/>
          <w:szCs w:val="24"/>
        </w:rPr>
        <w:t xml:space="preserve">backs covered significantly greater distances at high intensity running and sprinting speeds, </w:t>
      </w:r>
      <w:r w:rsidR="00D741F7" w:rsidRPr="005C7CCD">
        <w:rPr>
          <w:rFonts w:ascii="Times New Roman" w:hAnsi="Times New Roman"/>
          <w:sz w:val="24"/>
          <w:szCs w:val="24"/>
        </w:rPr>
        <w:t>whil</w:t>
      </w:r>
      <w:r w:rsidR="00D741F7">
        <w:rPr>
          <w:rFonts w:ascii="Times New Roman" w:hAnsi="Times New Roman"/>
          <w:sz w:val="24"/>
          <w:szCs w:val="24"/>
        </w:rPr>
        <w:t>e</w:t>
      </w:r>
      <w:r w:rsidR="00D741F7" w:rsidRPr="005C7CCD">
        <w:rPr>
          <w:rFonts w:ascii="Times New Roman" w:hAnsi="Times New Roman"/>
          <w:sz w:val="24"/>
          <w:szCs w:val="24"/>
        </w:rPr>
        <w:t xml:space="preserve"> </w:t>
      </w:r>
      <w:r w:rsidR="00646197" w:rsidRPr="005C7CCD">
        <w:rPr>
          <w:rFonts w:ascii="Times New Roman" w:hAnsi="Times New Roman"/>
          <w:sz w:val="24"/>
          <w:szCs w:val="24"/>
        </w:rPr>
        <w:t xml:space="preserve">distances at jogging and low intensity running speeds were significantly greater in </w:t>
      </w:r>
      <w:r w:rsidR="00897E00" w:rsidRPr="005C7CCD">
        <w:rPr>
          <w:rFonts w:ascii="Times New Roman" w:hAnsi="Times New Roman"/>
          <w:sz w:val="24"/>
          <w:szCs w:val="24"/>
        </w:rPr>
        <w:t>F</w:t>
      </w:r>
      <w:r w:rsidR="00646197" w:rsidRPr="005C7CCD">
        <w:rPr>
          <w:rFonts w:ascii="Times New Roman" w:hAnsi="Times New Roman"/>
          <w:sz w:val="24"/>
          <w:szCs w:val="24"/>
        </w:rPr>
        <w:t>orwards. The</w:t>
      </w:r>
      <w:r w:rsidR="005D41D0" w:rsidRPr="005C7CCD">
        <w:rPr>
          <w:rFonts w:ascii="Times New Roman" w:hAnsi="Times New Roman"/>
          <w:sz w:val="24"/>
          <w:szCs w:val="24"/>
        </w:rPr>
        <w:t>se</w:t>
      </w:r>
      <w:r w:rsidR="00646197" w:rsidRPr="005C7CCD">
        <w:rPr>
          <w:rFonts w:ascii="Times New Roman" w:hAnsi="Times New Roman"/>
          <w:sz w:val="24"/>
          <w:szCs w:val="24"/>
        </w:rPr>
        <w:t xml:space="preserve"> trends </w:t>
      </w:r>
      <w:r w:rsidR="005D41D0" w:rsidRPr="005C7CCD">
        <w:rPr>
          <w:rFonts w:ascii="Times New Roman" w:hAnsi="Times New Roman"/>
          <w:sz w:val="24"/>
          <w:szCs w:val="24"/>
        </w:rPr>
        <w:t>we</w:t>
      </w:r>
      <w:r w:rsidR="00646197" w:rsidRPr="005C7CCD">
        <w:rPr>
          <w:rFonts w:ascii="Times New Roman" w:hAnsi="Times New Roman"/>
          <w:sz w:val="24"/>
          <w:szCs w:val="24"/>
        </w:rPr>
        <w:t>re similar to th</w:t>
      </w:r>
      <w:r w:rsidR="00B07F97" w:rsidRPr="005C7CCD">
        <w:rPr>
          <w:rFonts w:ascii="Times New Roman" w:hAnsi="Times New Roman"/>
          <w:sz w:val="24"/>
          <w:szCs w:val="24"/>
        </w:rPr>
        <w:t>ose</w:t>
      </w:r>
      <w:r w:rsidR="00646197" w:rsidRPr="005C7CCD">
        <w:rPr>
          <w:rFonts w:ascii="Times New Roman" w:hAnsi="Times New Roman"/>
          <w:sz w:val="24"/>
          <w:szCs w:val="24"/>
        </w:rPr>
        <w:t xml:space="preserve"> described by Suarez-Arrones et al. (2014). High speed movements often result in line breaks and scoring opportunities resulting in a high winning rate (Ortega</w:t>
      </w:r>
      <w:r w:rsidR="0036084E">
        <w:rPr>
          <w:rFonts w:ascii="Times New Roman" w:hAnsi="Times New Roman"/>
          <w:sz w:val="24"/>
          <w:szCs w:val="24"/>
        </w:rPr>
        <w:t xml:space="preserve"> et al.</w:t>
      </w:r>
      <w:r w:rsidR="00646197" w:rsidRPr="005C7CCD">
        <w:rPr>
          <w:rFonts w:ascii="Times New Roman" w:hAnsi="Times New Roman"/>
          <w:sz w:val="24"/>
          <w:szCs w:val="24"/>
        </w:rPr>
        <w:t xml:space="preserve">, 2009) and </w:t>
      </w:r>
      <w:r w:rsidR="00897E00" w:rsidRPr="005C7CCD">
        <w:rPr>
          <w:rFonts w:ascii="Times New Roman" w:hAnsi="Times New Roman"/>
          <w:sz w:val="24"/>
          <w:szCs w:val="24"/>
        </w:rPr>
        <w:t>B</w:t>
      </w:r>
      <w:r w:rsidR="00646197" w:rsidRPr="005C7CCD">
        <w:rPr>
          <w:rFonts w:ascii="Times New Roman" w:hAnsi="Times New Roman"/>
          <w:sz w:val="24"/>
          <w:szCs w:val="24"/>
        </w:rPr>
        <w:t xml:space="preserve">acks are expected to perform more frequent and longer runs and sprints than </w:t>
      </w:r>
      <w:r w:rsidR="00897E00" w:rsidRPr="005C7CCD">
        <w:rPr>
          <w:rFonts w:ascii="Times New Roman" w:hAnsi="Times New Roman"/>
          <w:sz w:val="24"/>
          <w:szCs w:val="24"/>
        </w:rPr>
        <w:t>F</w:t>
      </w:r>
      <w:r w:rsidR="00646197" w:rsidRPr="005C7CCD">
        <w:rPr>
          <w:rFonts w:ascii="Times New Roman" w:hAnsi="Times New Roman"/>
          <w:sz w:val="24"/>
          <w:szCs w:val="24"/>
        </w:rPr>
        <w:t xml:space="preserve">orwards as found by Suarez-Arrones et al. (2014). This is reflected in the significantly faster maximum speeds achieved by </w:t>
      </w:r>
      <w:r w:rsidR="00D741F7">
        <w:rPr>
          <w:rFonts w:ascii="Times New Roman" w:hAnsi="Times New Roman"/>
          <w:sz w:val="24"/>
          <w:szCs w:val="24"/>
        </w:rPr>
        <w:t>B</w:t>
      </w:r>
      <w:r w:rsidR="00D741F7" w:rsidRPr="005C7CCD">
        <w:rPr>
          <w:rFonts w:ascii="Times New Roman" w:hAnsi="Times New Roman"/>
          <w:sz w:val="24"/>
          <w:szCs w:val="24"/>
        </w:rPr>
        <w:t xml:space="preserve">acks </w:t>
      </w:r>
      <w:r w:rsidR="00646197" w:rsidRPr="005C7CCD">
        <w:rPr>
          <w:rFonts w:ascii="Times New Roman" w:hAnsi="Times New Roman"/>
          <w:sz w:val="24"/>
          <w:szCs w:val="24"/>
        </w:rPr>
        <w:t xml:space="preserve">in the current study of (23.2 </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-1</w:t>
      </w:r>
      <w:r w:rsidRPr="005C7CCD">
        <w:rPr>
          <w:rFonts w:ascii="Times New Roman" w:hAnsi="Times New Roman"/>
          <w:sz w:val="24"/>
          <w:szCs w:val="24"/>
          <w:vertAlign w:val="superscript"/>
        </w:rPr>
        <w:t xml:space="preserve"> </w:t>
      </w:r>
      <w:r w:rsidR="00681902" w:rsidRPr="005C7CCD">
        <w:rPr>
          <w:rFonts w:ascii="Times New Roman" w:hAnsi="Times New Roman"/>
          <w:sz w:val="24"/>
          <w:szCs w:val="24"/>
        </w:rPr>
        <w:t>vs.</w:t>
      </w:r>
      <w:r w:rsidR="00646197" w:rsidRPr="005C7CCD">
        <w:rPr>
          <w:rFonts w:ascii="Times New Roman" w:hAnsi="Times New Roman"/>
          <w:sz w:val="24"/>
          <w:szCs w:val="24"/>
        </w:rPr>
        <w:t xml:space="preserve"> 20.5 </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-1</w:t>
      </w:r>
      <w:r w:rsidR="00646197" w:rsidRPr="005C7CCD">
        <w:rPr>
          <w:rFonts w:ascii="Times New Roman" w:hAnsi="Times New Roman"/>
          <w:sz w:val="24"/>
          <w:szCs w:val="24"/>
        </w:rPr>
        <w:t xml:space="preserve">), and whilst this is lower than the mean maximum </w:t>
      </w:r>
      <w:r w:rsidR="003B5E6E" w:rsidRPr="005C7CCD">
        <w:rPr>
          <w:rFonts w:ascii="Times New Roman" w:hAnsi="Times New Roman"/>
          <w:sz w:val="24"/>
          <w:szCs w:val="24"/>
        </w:rPr>
        <w:t xml:space="preserve">speed </w:t>
      </w:r>
      <w:r w:rsidR="00646197" w:rsidRPr="005C7CCD">
        <w:rPr>
          <w:rFonts w:ascii="Times New Roman" w:hAnsi="Times New Roman"/>
          <w:sz w:val="24"/>
          <w:szCs w:val="24"/>
        </w:rPr>
        <w:t xml:space="preserve">of 24.4 </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-1</w:t>
      </w:r>
      <w:r w:rsidR="00597A05">
        <w:rPr>
          <w:rFonts w:ascii="Times New Roman" w:hAnsi="Times New Roman"/>
          <w:sz w:val="24"/>
          <w:szCs w:val="24"/>
          <w:vertAlign w:val="superscript"/>
        </w:rPr>
        <w:t xml:space="preserve"> </w:t>
      </w:r>
      <w:r w:rsidR="00646197" w:rsidRPr="005C7CCD">
        <w:rPr>
          <w:rFonts w:ascii="Times New Roman" w:hAnsi="Times New Roman"/>
          <w:sz w:val="24"/>
          <w:szCs w:val="24"/>
        </w:rPr>
        <w:t>reported by Suarez-Arrones et al. (2014) using a 5</w:t>
      </w:r>
      <w:r w:rsidR="00517512" w:rsidRPr="005C7CCD">
        <w:rPr>
          <w:rFonts w:ascii="Times New Roman" w:hAnsi="Times New Roman"/>
          <w:sz w:val="24"/>
          <w:szCs w:val="24"/>
        </w:rPr>
        <w:t xml:space="preserve"> </w:t>
      </w:r>
      <w:r w:rsidR="00646197" w:rsidRPr="005C7CCD">
        <w:rPr>
          <w:rFonts w:ascii="Times New Roman" w:hAnsi="Times New Roman"/>
          <w:sz w:val="24"/>
          <w:szCs w:val="24"/>
        </w:rPr>
        <w:t xml:space="preserve">Hz GPS system, </w:t>
      </w:r>
      <w:r w:rsidRPr="005C7CCD">
        <w:rPr>
          <w:rFonts w:ascii="Times New Roman" w:hAnsi="Times New Roman"/>
          <w:sz w:val="24"/>
          <w:szCs w:val="24"/>
        </w:rPr>
        <w:t>a similar difference of approximately 2.5 km</w:t>
      </w:r>
      <w:r w:rsidRPr="005C7CCD">
        <w:rPr>
          <w:rFonts w:ascii="Times New Roman" w:hAnsi="Times New Roman"/>
          <w:sz w:val="24"/>
          <w:szCs w:val="24"/>
          <w:vertAlign w:val="superscript"/>
        </w:rPr>
        <w:t>.</w:t>
      </w:r>
      <w:r w:rsidRPr="005C7CCD">
        <w:rPr>
          <w:rFonts w:ascii="Times New Roman" w:hAnsi="Times New Roman"/>
          <w:sz w:val="24"/>
          <w:szCs w:val="24"/>
        </w:rPr>
        <w:t>h</w:t>
      </w:r>
      <w:r w:rsidRPr="005C7CCD">
        <w:rPr>
          <w:rFonts w:ascii="Times New Roman" w:hAnsi="Times New Roman"/>
          <w:sz w:val="24"/>
          <w:szCs w:val="24"/>
          <w:vertAlign w:val="superscript"/>
        </w:rPr>
        <w:t xml:space="preserve">-1 </w:t>
      </w:r>
      <w:r w:rsidRPr="005C7CCD">
        <w:rPr>
          <w:rFonts w:ascii="Times New Roman" w:hAnsi="Times New Roman"/>
          <w:sz w:val="24"/>
          <w:szCs w:val="24"/>
        </w:rPr>
        <w:t xml:space="preserve">was noted between Forwards and </w:t>
      </w:r>
      <w:r w:rsidR="00D741F7">
        <w:rPr>
          <w:rFonts w:ascii="Times New Roman" w:hAnsi="Times New Roman"/>
          <w:sz w:val="24"/>
          <w:szCs w:val="24"/>
        </w:rPr>
        <w:t>B</w:t>
      </w:r>
      <w:r w:rsidR="00D741F7" w:rsidRPr="005C7CCD">
        <w:rPr>
          <w:rFonts w:ascii="Times New Roman" w:hAnsi="Times New Roman"/>
          <w:sz w:val="24"/>
          <w:szCs w:val="24"/>
        </w:rPr>
        <w:t xml:space="preserve">acks </w:t>
      </w:r>
      <w:r w:rsidRPr="005C7CCD">
        <w:rPr>
          <w:rFonts w:ascii="Times New Roman" w:hAnsi="Times New Roman"/>
          <w:sz w:val="24"/>
          <w:szCs w:val="24"/>
        </w:rPr>
        <w:t xml:space="preserve">in both studies, which were smaller than positional differences </w:t>
      </w:r>
      <w:r w:rsidR="00D741F7" w:rsidRPr="005C7CCD">
        <w:rPr>
          <w:rFonts w:ascii="Times New Roman" w:hAnsi="Times New Roman"/>
          <w:sz w:val="24"/>
          <w:szCs w:val="24"/>
        </w:rPr>
        <w:t>of 4.1 km</w:t>
      </w:r>
      <w:r w:rsidR="00D741F7" w:rsidRPr="005C7CCD">
        <w:rPr>
          <w:rFonts w:ascii="Times New Roman" w:hAnsi="Times New Roman"/>
          <w:sz w:val="24"/>
          <w:szCs w:val="24"/>
          <w:vertAlign w:val="superscript"/>
        </w:rPr>
        <w:t>.</w:t>
      </w:r>
      <w:r w:rsidR="00D741F7" w:rsidRPr="005C7CCD">
        <w:rPr>
          <w:rFonts w:ascii="Times New Roman" w:hAnsi="Times New Roman"/>
          <w:sz w:val="24"/>
          <w:szCs w:val="24"/>
        </w:rPr>
        <w:t>h</w:t>
      </w:r>
      <w:r w:rsidR="00D741F7" w:rsidRPr="005C7CCD">
        <w:rPr>
          <w:rFonts w:ascii="Times New Roman" w:hAnsi="Times New Roman"/>
          <w:sz w:val="24"/>
          <w:szCs w:val="24"/>
          <w:vertAlign w:val="superscript"/>
        </w:rPr>
        <w:t>-1</w:t>
      </w:r>
      <w:r w:rsidR="00D741F7">
        <w:rPr>
          <w:rFonts w:ascii="Times New Roman" w:hAnsi="Times New Roman"/>
          <w:sz w:val="24"/>
          <w:szCs w:val="24"/>
          <w:vertAlign w:val="superscript"/>
        </w:rPr>
        <w:t xml:space="preserve"> </w:t>
      </w:r>
      <w:r w:rsidRPr="005C7CCD">
        <w:rPr>
          <w:rFonts w:ascii="Times New Roman" w:hAnsi="Times New Roman"/>
          <w:sz w:val="24"/>
          <w:szCs w:val="24"/>
        </w:rPr>
        <w:t>found in men’s rugby by Cahill</w:t>
      </w:r>
      <w:r w:rsidR="00646197" w:rsidRPr="005C7CCD">
        <w:rPr>
          <w:rFonts w:ascii="Times New Roman" w:hAnsi="Times New Roman"/>
          <w:sz w:val="24"/>
          <w:szCs w:val="24"/>
        </w:rPr>
        <w:t xml:space="preserve"> et al. (2013). Additionally, in the current study players spent a greater amount of time at low intensity movement speeds (walking/jogging) and less time at high intensity speeds (&gt;18 </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-1</w:t>
      </w:r>
      <w:r w:rsidR="00646197" w:rsidRPr="005C7CCD">
        <w:rPr>
          <w:rFonts w:ascii="Times New Roman" w:hAnsi="Times New Roman"/>
          <w:sz w:val="24"/>
          <w:szCs w:val="24"/>
        </w:rPr>
        <w:t xml:space="preserve">) compared to that reported by </w:t>
      </w:r>
      <w:proofErr w:type="spellStart"/>
      <w:r w:rsidR="00646197" w:rsidRPr="005C7CCD">
        <w:rPr>
          <w:rFonts w:ascii="Times New Roman" w:hAnsi="Times New Roman"/>
          <w:sz w:val="24"/>
          <w:szCs w:val="24"/>
        </w:rPr>
        <w:t>Virr</w:t>
      </w:r>
      <w:proofErr w:type="spellEnd"/>
      <w:r w:rsidR="00646197" w:rsidRPr="005C7CCD">
        <w:rPr>
          <w:rFonts w:ascii="Times New Roman" w:hAnsi="Times New Roman"/>
          <w:sz w:val="24"/>
          <w:szCs w:val="24"/>
        </w:rPr>
        <w:t xml:space="preserve"> et al. (2014) in </w:t>
      </w:r>
      <w:r w:rsidR="00B07F97" w:rsidRPr="005C7CCD">
        <w:rPr>
          <w:rFonts w:ascii="Times New Roman" w:hAnsi="Times New Roman"/>
          <w:sz w:val="24"/>
          <w:szCs w:val="24"/>
        </w:rPr>
        <w:t xml:space="preserve">women’s </w:t>
      </w:r>
      <w:r w:rsidR="00646197" w:rsidRPr="005C7CCD">
        <w:rPr>
          <w:rFonts w:ascii="Times New Roman" w:hAnsi="Times New Roman"/>
          <w:sz w:val="24"/>
          <w:szCs w:val="24"/>
        </w:rPr>
        <w:t>Canadian league rugby. Overall</w:t>
      </w:r>
      <w:r w:rsidR="00BD4C92">
        <w:rPr>
          <w:rFonts w:ascii="Times New Roman" w:hAnsi="Times New Roman"/>
          <w:sz w:val="24"/>
          <w:szCs w:val="24"/>
        </w:rPr>
        <w:t>,</w:t>
      </w:r>
      <w:r w:rsidR="00646197" w:rsidRPr="005C7CCD">
        <w:rPr>
          <w:rFonts w:ascii="Times New Roman" w:hAnsi="Times New Roman"/>
          <w:sz w:val="24"/>
          <w:szCs w:val="24"/>
        </w:rPr>
        <w:t xml:space="preserve"> players spent 93% of time at the low intensity</w:t>
      </w:r>
      <w:r w:rsidR="00BD4C92">
        <w:rPr>
          <w:rFonts w:ascii="Times New Roman" w:hAnsi="Times New Roman"/>
          <w:sz w:val="24"/>
          <w:szCs w:val="24"/>
        </w:rPr>
        <w:t>,</w:t>
      </w:r>
      <w:r w:rsidR="00646197" w:rsidRPr="005C7CCD">
        <w:rPr>
          <w:rFonts w:ascii="Times New Roman" w:hAnsi="Times New Roman"/>
          <w:sz w:val="24"/>
          <w:szCs w:val="24"/>
        </w:rPr>
        <w:t xml:space="preserve"> while </w:t>
      </w:r>
      <w:proofErr w:type="spellStart"/>
      <w:r w:rsidR="00646197" w:rsidRPr="005C7CCD">
        <w:rPr>
          <w:rFonts w:ascii="Times New Roman" w:hAnsi="Times New Roman"/>
          <w:sz w:val="24"/>
          <w:szCs w:val="24"/>
        </w:rPr>
        <w:t>Virr</w:t>
      </w:r>
      <w:proofErr w:type="spellEnd"/>
      <w:r w:rsidR="00646197" w:rsidRPr="005C7CCD">
        <w:rPr>
          <w:rFonts w:ascii="Times New Roman" w:hAnsi="Times New Roman"/>
          <w:sz w:val="24"/>
          <w:szCs w:val="24"/>
        </w:rPr>
        <w:t xml:space="preserve"> and colleagues (2014) reported </w:t>
      </w:r>
      <w:r w:rsidR="00BD4C92">
        <w:rPr>
          <w:rFonts w:ascii="Times New Roman" w:hAnsi="Times New Roman"/>
          <w:sz w:val="24"/>
          <w:szCs w:val="24"/>
        </w:rPr>
        <w:t xml:space="preserve">this value at the level of </w:t>
      </w:r>
      <w:r w:rsidR="00646197" w:rsidRPr="005C7CCD">
        <w:rPr>
          <w:rFonts w:ascii="Times New Roman" w:hAnsi="Times New Roman"/>
          <w:sz w:val="24"/>
          <w:szCs w:val="24"/>
        </w:rPr>
        <w:t xml:space="preserve">79%. The variation is most likely due to different approaches between the two studies, with </w:t>
      </w:r>
      <w:proofErr w:type="spellStart"/>
      <w:r w:rsidR="00646197" w:rsidRPr="005C7CCD">
        <w:rPr>
          <w:rFonts w:ascii="Times New Roman" w:hAnsi="Times New Roman"/>
          <w:sz w:val="24"/>
          <w:szCs w:val="24"/>
        </w:rPr>
        <w:t>Virr</w:t>
      </w:r>
      <w:proofErr w:type="spellEnd"/>
      <w:r w:rsidR="00646197" w:rsidRPr="005C7CCD">
        <w:rPr>
          <w:rFonts w:ascii="Times New Roman" w:hAnsi="Times New Roman"/>
          <w:sz w:val="24"/>
          <w:szCs w:val="24"/>
        </w:rPr>
        <w:t xml:space="preserve"> </w:t>
      </w:r>
      <w:r w:rsidR="00BD4C92">
        <w:rPr>
          <w:rFonts w:ascii="Times New Roman" w:hAnsi="Times New Roman"/>
          <w:sz w:val="24"/>
          <w:szCs w:val="24"/>
        </w:rPr>
        <w:t xml:space="preserve">et al. (2014) </w:t>
      </w:r>
      <w:r w:rsidR="00646197" w:rsidRPr="005C7CCD">
        <w:rPr>
          <w:rFonts w:ascii="Times New Roman" w:hAnsi="Times New Roman"/>
          <w:sz w:val="24"/>
          <w:szCs w:val="24"/>
        </w:rPr>
        <w:t>employing time motion analysis</w:t>
      </w:r>
      <w:r w:rsidR="00D56320" w:rsidRPr="005C7CCD">
        <w:rPr>
          <w:rFonts w:ascii="Times New Roman" w:hAnsi="Times New Roman"/>
          <w:sz w:val="24"/>
          <w:szCs w:val="24"/>
        </w:rPr>
        <w:t>,</w:t>
      </w:r>
      <w:r w:rsidR="00646197" w:rsidRPr="005C7CCD">
        <w:rPr>
          <w:rFonts w:ascii="Times New Roman" w:hAnsi="Times New Roman"/>
          <w:sz w:val="24"/>
          <w:szCs w:val="24"/>
        </w:rPr>
        <w:t xml:space="preserve"> </w:t>
      </w:r>
      <w:r w:rsidR="00681902" w:rsidRPr="005C7CCD">
        <w:rPr>
          <w:rFonts w:ascii="Times New Roman" w:hAnsi="Times New Roman"/>
          <w:sz w:val="24"/>
          <w:szCs w:val="24"/>
        </w:rPr>
        <w:t>utilizing</w:t>
      </w:r>
      <w:r w:rsidR="00646197" w:rsidRPr="005C7CCD">
        <w:rPr>
          <w:rFonts w:ascii="Times New Roman" w:hAnsi="Times New Roman"/>
          <w:sz w:val="24"/>
          <w:szCs w:val="24"/>
        </w:rPr>
        <w:t xml:space="preserve"> different speed </w:t>
      </w:r>
      <w:r w:rsidR="00B07F97" w:rsidRPr="005C7CCD">
        <w:rPr>
          <w:rFonts w:ascii="Times New Roman" w:hAnsi="Times New Roman"/>
          <w:sz w:val="24"/>
          <w:szCs w:val="24"/>
        </w:rPr>
        <w:t>thresholds</w:t>
      </w:r>
      <w:r w:rsidR="00D56320" w:rsidRPr="005C7CCD">
        <w:rPr>
          <w:rFonts w:ascii="Times New Roman" w:hAnsi="Times New Roman"/>
          <w:sz w:val="24"/>
          <w:szCs w:val="24"/>
        </w:rPr>
        <w:t>,</w:t>
      </w:r>
      <w:r w:rsidR="00646197" w:rsidRPr="005C7CCD">
        <w:rPr>
          <w:rFonts w:ascii="Times New Roman" w:hAnsi="Times New Roman"/>
          <w:sz w:val="24"/>
          <w:szCs w:val="24"/>
        </w:rPr>
        <w:t xml:space="preserve"> and counting static activities separately.  </w:t>
      </w:r>
    </w:p>
    <w:p w14:paraId="5286C761" w14:textId="55BEA30E" w:rsidR="00646197" w:rsidRPr="005C7CCD" w:rsidRDefault="00646197"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 xml:space="preserve">Due to </w:t>
      </w:r>
      <w:r w:rsidR="002D4524" w:rsidRPr="005C7CCD">
        <w:rPr>
          <w:rFonts w:ascii="Times New Roman" w:hAnsi="Times New Roman"/>
          <w:sz w:val="24"/>
          <w:szCs w:val="24"/>
        </w:rPr>
        <w:t xml:space="preserve">limited </w:t>
      </w:r>
      <w:r w:rsidRPr="005C7CCD">
        <w:rPr>
          <w:rFonts w:ascii="Times New Roman" w:hAnsi="Times New Roman"/>
          <w:sz w:val="24"/>
          <w:szCs w:val="24"/>
        </w:rPr>
        <w:t>availability of data, it is common to make comparisons to the men’s game</w:t>
      </w:r>
      <w:r w:rsidR="00661DE0" w:rsidRPr="005C7CCD">
        <w:rPr>
          <w:rFonts w:ascii="Times New Roman" w:hAnsi="Times New Roman"/>
          <w:sz w:val="24"/>
          <w:szCs w:val="24"/>
        </w:rPr>
        <w:t xml:space="preserve">, </w:t>
      </w:r>
      <w:r w:rsidR="00105E32" w:rsidRPr="005C7CCD">
        <w:rPr>
          <w:rFonts w:ascii="Times New Roman" w:hAnsi="Times New Roman"/>
          <w:sz w:val="24"/>
          <w:szCs w:val="24"/>
        </w:rPr>
        <w:t>for example English Premiership (Cahill et al.</w:t>
      </w:r>
      <w:r w:rsidR="00886D53">
        <w:rPr>
          <w:rFonts w:ascii="Times New Roman" w:hAnsi="Times New Roman"/>
          <w:sz w:val="24"/>
          <w:szCs w:val="24"/>
        </w:rPr>
        <w:t>,</w:t>
      </w:r>
      <w:r w:rsidR="00105E32" w:rsidRPr="005C7CCD">
        <w:rPr>
          <w:rFonts w:ascii="Times New Roman" w:hAnsi="Times New Roman"/>
          <w:sz w:val="24"/>
          <w:szCs w:val="24"/>
        </w:rPr>
        <w:t xml:space="preserve"> 2013</w:t>
      </w:r>
      <w:r w:rsidR="00886D53">
        <w:rPr>
          <w:rFonts w:ascii="Times New Roman" w:hAnsi="Times New Roman"/>
          <w:sz w:val="24"/>
          <w:szCs w:val="24"/>
        </w:rPr>
        <w:t xml:space="preserve">; </w:t>
      </w:r>
      <w:r w:rsidR="00886D53" w:rsidRPr="005C7CCD">
        <w:rPr>
          <w:rFonts w:ascii="Times New Roman" w:hAnsi="Times New Roman"/>
          <w:sz w:val="24"/>
          <w:szCs w:val="24"/>
        </w:rPr>
        <w:t>Roberts et al. 2008</w:t>
      </w:r>
      <w:r w:rsidR="00105E32" w:rsidRPr="005C7CCD">
        <w:rPr>
          <w:rFonts w:ascii="Times New Roman" w:hAnsi="Times New Roman"/>
          <w:sz w:val="24"/>
          <w:szCs w:val="24"/>
        </w:rPr>
        <w:t>) or Celtic League (Jones et al.</w:t>
      </w:r>
      <w:r w:rsidR="00886D53">
        <w:rPr>
          <w:rFonts w:ascii="Times New Roman" w:hAnsi="Times New Roman"/>
          <w:sz w:val="24"/>
          <w:szCs w:val="24"/>
        </w:rPr>
        <w:t>,</w:t>
      </w:r>
      <w:r w:rsidR="00105E32" w:rsidRPr="005C7CCD">
        <w:rPr>
          <w:rFonts w:ascii="Times New Roman" w:hAnsi="Times New Roman"/>
          <w:sz w:val="24"/>
          <w:szCs w:val="24"/>
        </w:rPr>
        <w:t xml:space="preserve"> 2015). </w:t>
      </w:r>
      <w:r w:rsidRPr="005C7CCD">
        <w:rPr>
          <w:rFonts w:ascii="Times New Roman" w:hAnsi="Times New Roman"/>
          <w:sz w:val="24"/>
          <w:szCs w:val="24"/>
        </w:rPr>
        <w:t>All three studies present higher overall and relative distances</w:t>
      </w:r>
      <w:r w:rsidR="0018405C" w:rsidRPr="005C7CCD">
        <w:rPr>
          <w:rFonts w:ascii="Times New Roman" w:hAnsi="Times New Roman"/>
          <w:sz w:val="24"/>
          <w:szCs w:val="24"/>
        </w:rPr>
        <w:t>,</w:t>
      </w:r>
      <w:r w:rsidRPr="005C7CCD">
        <w:rPr>
          <w:rFonts w:ascii="Times New Roman" w:hAnsi="Times New Roman"/>
          <w:sz w:val="24"/>
          <w:szCs w:val="24"/>
        </w:rPr>
        <w:t xml:space="preserve"> and maximum </w:t>
      </w:r>
      <w:r w:rsidR="003B5E6E" w:rsidRPr="005C7CCD">
        <w:rPr>
          <w:rFonts w:ascii="Times New Roman" w:hAnsi="Times New Roman"/>
          <w:sz w:val="24"/>
          <w:szCs w:val="24"/>
        </w:rPr>
        <w:t xml:space="preserve">speeds </w:t>
      </w:r>
      <w:r w:rsidRPr="005C7CCD">
        <w:rPr>
          <w:rFonts w:ascii="Times New Roman" w:hAnsi="Times New Roman"/>
          <w:sz w:val="24"/>
          <w:szCs w:val="24"/>
        </w:rPr>
        <w:t xml:space="preserve">for </w:t>
      </w:r>
      <w:r w:rsidR="00897E00" w:rsidRPr="005C7CCD">
        <w:rPr>
          <w:rFonts w:ascii="Times New Roman" w:hAnsi="Times New Roman"/>
          <w:sz w:val="24"/>
          <w:szCs w:val="24"/>
        </w:rPr>
        <w:t>F</w:t>
      </w:r>
      <w:r w:rsidRPr="005C7CCD">
        <w:rPr>
          <w:rFonts w:ascii="Times New Roman" w:hAnsi="Times New Roman"/>
          <w:sz w:val="24"/>
          <w:szCs w:val="24"/>
        </w:rPr>
        <w:t xml:space="preserve">orwards and </w:t>
      </w:r>
      <w:r w:rsidR="00897E00" w:rsidRPr="005C7CCD">
        <w:rPr>
          <w:rFonts w:ascii="Times New Roman" w:hAnsi="Times New Roman"/>
          <w:sz w:val="24"/>
          <w:szCs w:val="24"/>
        </w:rPr>
        <w:t>B</w:t>
      </w:r>
      <w:r w:rsidRPr="005C7CCD">
        <w:rPr>
          <w:rFonts w:ascii="Times New Roman" w:hAnsi="Times New Roman"/>
          <w:sz w:val="24"/>
          <w:szCs w:val="24"/>
        </w:rPr>
        <w:t>acks indicating a higher demand occurring in the men’s game. For example, male rugby players covered 17-24% greater relative distances at 64.2 m/min and 68.2 m/min (Jones et al.</w:t>
      </w:r>
      <w:r w:rsidR="00661DE0" w:rsidRPr="005C7CCD">
        <w:rPr>
          <w:rFonts w:ascii="Times New Roman" w:hAnsi="Times New Roman"/>
          <w:sz w:val="24"/>
          <w:szCs w:val="24"/>
        </w:rPr>
        <w:t>,</w:t>
      </w:r>
      <w:r w:rsidRPr="005C7CCD">
        <w:rPr>
          <w:rFonts w:ascii="Times New Roman" w:hAnsi="Times New Roman"/>
          <w:sz w:val="24"/>
          <w:szCs w:val="24"/>
        </w:rPr>
        <w:t xml:space="preserve"> 2015; Cahill et al.</w:t>
      </w:r>
      <w:r w:rsidR="00661DE0" w:rsidRPr="005C7CCD">
        <w:rPr>
          <w:rFonts w:ascii="Times New Roman" w:hAnsi="Times New Roman"/>
          <w:sz w:val="24"/>
          <w:szCs w:val="24"/>
        </w:rPr>
        <w:t>,</w:t>
      </w:r>
      <w:r w:rsidRPr="005C7CCD">
        <w:rPr>
          <w:rFonts w:ascii="Times New Roman" w:hAnsi="Times New Roman"/>
          <w:sz w:val="24"/>
          <w:szCs w:val="24"/>
        </w:rPr>
        <w:t xml:space="preserve"> 2013, respectively) than players in the present study (54.8 m/min). This is unsurprising due to the greater physical stature and physiological capacity of male players</w:t>
      </w:r>
      <w:r w:rsidR="00BF158D" w:rsidRPr="005C7CCD">
        <w:rPr>
          <w:rFonts w:ascii="Times New Roman" w:hAnsi="Times New Roman"/>
          <w:sz w:val="24"/>
          <w:szCs w:val="24"/>
        </w:rPr>
        <w:t xml:space="preserve"> (Clarke</w:t>
      </w:r>
      <w:r w:rsidR="0036084E">
        <w:rPr>
          <w:rFonts w:ascii="Times New Roman" w:hAnsi="Times New Roman"/>
          <w:sz w:val="24"/>
          <w:szCs w:val="24"/>
        </w:rPr>
        <w:t xml:space="preserve"> et al.</w:t>
      </w:r>
      <w:r w:rsidR="00BF158D" w:rsidRPr="005C7CCD">
        <w:rPr>
          <w:rFonts w:ascii="Times New Roman" w:hAnsi="Times New Roman"/>
          <w:sz w:val="24"/>
          <w:szCs w:val="24"/>
        </w:rPr>
        <w:t>, 2017)</w:t>
      </w:r>
      <w:r w:rsidR="00276A96">
        <w:rPr>
          <w:rFonts w:ascii="Times New Roman" w:hAnsi="Times New Roman"/>
          <w:sz w:val="24"/>
          <w:szCs w:val="24"/>
        </w:rPr>
        <w:t>,</w:t>
      </w:r>
      <w:r w:rsidRPr="005C7CCD">
        <w:rPr>
          <w:rFonts w:ascii="Times New Roman" w:hAnsi="Times New Roman"/>
          <w:sz w:val="24"/>
          <w:szCs w:val="24"/>
        </w:rPr>
        <w:t xml:space="preserve"> but should be taken into account when interpreting data from the women’s game </w:t>
      </w:r>
      <w:r w:rsidR="00661DE0" w:rsidRPr="005C7CCD">
        <w:rPr>
          <w:rFonts w:ascii="Times New Roman" w:hAnsi="Times New Roman"/>
          <w:sz w:val="24"/>
          <w:szCs w:val="24"/>
        </w:rPr>
        <w:t>as</w:t>
      </w:r>
      <w:r w:rsidRPr="005C7CCD">
        <w:rPr>
          <w:rFonts w:ascii="Times New Roman" w:hAnsi="Times New Roman"/>
          <w:sz w:val="24"/>
          <w:szCs w:val="24"/>
        </w:rPr>
        <w:t xml:space="preserve"> </w:t>
      </w:r>
      <w:r w:rsidR="00661DE0" w:rsidRPr="005C7CCD">
        <w:rPr>
          <w:rFonts w:ascii="Times New Roman" w:hAnsi="Times New Roman"/>
          <w:sz w:val="24"/>
          <w:szCs w:val="24"/>
        </w:rPr>
        <w:t xml:space="preserve">assessing </w:t>
      </w:r>
      <w:r w:rsidR="00A13845" w:rsidRPr="005C7CCD">
        <w:rPr>
          <w:rFonts w:ascii="Times New Roman" w:hAnsi="Times New Roman"/>
          <w:sz w:val="24"/>
          <w:szCs w:val="24"/>
        </w:rPr>
        <w:t xml:space="preserve">female player work-rates using male data will </w:t>
      </w:r>
      <w:r w:rsidR="004164D5" w:rsidRPr="005C7CCD">
        <w:rPr>
          <w:rFonts w:ascii="Times New Roman" w:hAnsi="Times New Roman"/>
          <w:sz w:val="24"/>
          <w:szCs w:val="24"/>
        </w:rPr>
        <w:t xml:space="preserve">underestimate </w:t>
      </w:r>
      <w:r w:rsidR="00144CE6" w:rsidRPr="005C7CCD">
        <w:rPr>
          <w:rFonts w:ascii="Times New Roman" w:hAnsi="Times New Roman"/>
          <w:sz w:val="24"/>
          <w:szCs w:val="24"/>
        </w:rPr>
        <w:t>female</w:t>
      </w:r>
      <w:r w:rsidR="004164D5" w:rsidRPr="005C7CCD">
        <w:rPr>
          <w:rFonts w:ascii="Times New Roman" w:hAnsi="Times New Roman"/>
          <w:sz w:val="24"/>
          <w:szCs w:val="24"/>
        </w:rPr>
        <w:t xml:space="preserve"> players’</w:t>
      </w:r>
      <w:r w:rsidRPr="005C7CCD">
        <w:rPr>
          <w:rFonts w:ascii="Times New Roman" w:hAnsi="Times New Roman"/>
          <w:sz w:val="24"/>
          <w:szCs w:val="24"/>
        </w:rPr>
        <w:t xml:space="preserve"> performance. </w:t>
      </w:r>
      <w:r w:rsidR="00B07F97" w:rsidRPr="005C7CCD">
        <w:rPr>
          <w:rFonts w:ascii="Times New Roman" w:hAnsi="Times New Roman"/>
          <w:sz w:val="24"/>
          <w:szCs w:val="24"/>
        </w:rPr>
        <w:t>Greater</w:t>
      </w:r>
      <w:r w:rsidRPr="005C7CCD">
        <w:rPr>
          <w:rFonts w:ascii="Times New Roman" w:hAnsi="Times New Roman"/>
          <w:sz w:val="24"/>
          <w:szCs w:val="24"/>
        </w:rPr>
        <w:t xml:space="preserve"> knowledge of the female match demands will reduce reliance on male data and </w:t>
      </w:r>
      <w:r w:rsidR="00B07F97" w:rsidRPr="005C7CCD">
        <w:rPr>
          <w:rFonts w:ascii="Times New Roman" w:hAnsi="Times New Roman"/>
          <w:sz w:val="24"/>
          <w:szCs w:val="24"/>
        </w:rPr>
        <w:t xml:space="preserve">thus </w:t>
      </w:r>
      <w:r w:rsidRPr="005C7CCD">
        <w:rPr>
          <w:rFonts w:ascii="Times New Roman" w:hAnsi="Times New Roman"/>
          <w:sz w:val="24"/>
          <w:szCs w:val="24"/>
        </w:rPr>
        <w:t xml:space="preserve">create a better understanding of women’s rugby union. </w:t>
      </w:r>
      <w:r w:rsidR="00D705B3" w:rsidRPr="005C7CCD">
        <w:rPr>
          <w:rFonts w:ascii="Times New Roman" w:hAnsi="Times New Roman"/>
          <w:sz w:val="24"/>
          <w:szCs w:val="24"/>
        </w:rPr>
        <w:t>C</w:t>
      </w:r>
      <w:r w:rsidRPr="005C7CCD">
        <w:rPr>
          <w:rFonts w:ascii="Times New Roman" w:hAnsi="Times New Roman"/>
          <w:sz w:val="24"/>
          <w:szCs w:val="24"/>
        </w:rPr>
        <w:t xml:space="preserve">omparing the results from the present study to </w:t>
      </w:r>
      <w:r w:rsidR="00845C6D">
        <w:rPr>
          <w:rFonts w:ascii="Times New Roman" w:hAnsi="Times New Roman"/>
          <w:sz w:val="24"/>
          <w:szCs w:val="24"/>
        </w:rPr>
        <w:t xml:space="preserve">the ones found by </w:t>
      </w:r>
      <w:r w:rsidRPr="005C7CCD">
        <w:rPr>
          <w:rFonts w:ascii="Times New Roman" w:hAnsi="Times New Roman"/>
          <w:sz w:val="24"/>
          <w:szCs w:val="24"/>
        </w:rPr>
        <w:t xml:space="preserve">Cahill et al. (2013) indicated that distances covered at low intensity (standing and </w:t>
      </w:r>
      <w:r w:rsidRPr="005C7CCD">
        <w:rPr>
          <w:rFonts w:ascii="Times New Roman" w:hAnsi="Times New Roman"/>
          <w:sz w:val="24"/>
          <w:szCs w:val="24"/>
        </w:rPr>
        <w:lastRenderedPageBreak/>
        <w:t xml:space="preserve">walking) differed by only 8% between </w:t>
      </w:r>
      <w:r w:rsidR="00150203" w:rsidRPr="005C7CCD">
        <w:rPr>
          <w:rFonts w:ascii="Times New Roman" w:hAnsi="Times New Roman"/>
          <w:sz w:val="24"/>
          <w:szCs w:val="24"/>
        </w:rPr>
        <w:t>female and male players</w:t>
      </w:r>
      <w:r w:rsidR="00ED542B" w:rsidRPr="005C7CCD">
        <w:rPr>
          <w:rFonts w:ascii="Times New Roman" w:hAnsi="Times New Roman"/>
          <w:sz w:val="24"/>
          <w:szCs w:val="24"/>
        </w:rPr>
        <w:t xml:space="preserve">. </w:t>
      </w:r>
      <w:r w:rsidR="00B07F97" w:rsidRPr="005C7CCD">
        <w:rPr>
          <w:rFonts w:ascii="Times New Roman" w:hAnsi="Times New Roman"/>
          <w:sz w:val="24"/>
          <w:szCs w:val="24"/>
        </w:rPr>
        <w:t xml:space="preserve">Interestingly, </w:t>
      </w:r>
      <w:r w:rsidR="00897E00" w:rsidRPr="005C7CCD">
        <w:rPr>
          <w:rFonts w:ascii="Times New Roman" w:hAnsi="Times New Roman"/>
          <w:sz w:val="24"/>
          <w:szCs w:val="24"/>
        </w:rPr>
        <w:t>F</w:t>
      </w:r>
      <w:r w:rsidR="00B07F97" w:rsidRPr="005C7CCD">
        <w:rPr>
          <w:rFonts w:ascii="Times New Roman" w:hAnsi="Times New Roman"/>
          <w:sz w:val="24"/>
          <w:szCs w:val="24"/>
        </w:rPr>
        <w:t xml:space="preserve">orwards and </w:t>
      </w:r>
      <w:r w:rsidR="00897E00" w:rsidRPr="005C7CCD">
        <w:rPr>
          <w:rFonts w:ascii="Times New Roman" w:hAnsi="Times New Roman"/>
          <w:sz w:val="24"/>
          <w:szCs w:val="24"/>
        </w:rPr>
        <w:t>B</w:t>
      </w:r>
      <w:r w:rsidR="00B07F97" w:rsidRPr="005C7CCD">
        <w:rPr>
          <w:rFonts w:ascii="Times New Roman" w:hAnsi="Times New Roman"/>
          <w:sz w:val="24"/>
          <w:szCs w:val="24"/>
        </w:rPr>
        <w:t xml:space="preserve">acks covered a similar total distance in the present study, unlike research from males. </w:t>
      </w:r>
      <w:r w:rsidRPr="005C7CCD">
        <w:rPr>
          <w:rFonts w:ascii="Times New Roman" w:hAnsi="Times New Roman"/>
          <w:sz w:val="24"/>
          <w:szCs w:val="24"/>
        </w:rPr>
        <w:t xml:space="preserve">However, this was largely accounted for by the greater jogging distance covered by </w:t>
      </w:r>
      <w:r w:rsidR="00897E00" w:rsidRPr="005C7CCD">
        <w:rPr>
          <w:rFonts w:ascii="Times New Roman" w:hAnsi="Times New Roman"/>
          <w:sz w:val="24"/>
          <w:szCs w:val="24"/>
        </w:rPr>
        <w:t>F</w:t>
      </w:r>
      <w:r w:rsidRPr="005C7CCD">
        <w:rPr>
          <w:rFonts w:ascii="Times New Roman" w:hAnsi="Times New Roman"/>
          <w:sz w:val="24"/>
          <w:szCs w:val="24"/>
        </w:rPr>
        <w:t xml:space="preserve">orwards. Indeed, </w:t>
      </w:r>
      <w:r w:rsidR="00897E00" w:rsidRPr="005C7CCD">
        <w:rPr>
          <w:rFonts w:ascii="Times New Roman" w:hAnsi="Times New Roman"/>
          <w:sz w:val="24"/>
          <w:szCs w:val="24"/>
        </w:rPr>
        <w:t>B</w:t>
      </w:r>
      <w:r w:rsidRPr="005C7CCD">
        <w:rPr>
          <w:rFonts w:ascii="Times New Roman" w:hAnsi="Times New Roman"/>
          <w:sz w:val="24"/>
          <w:szCs w:val="24"/>
        </w:rPr>
        <w:t xml:space="preserve">acks covered 178% more combined high intensity and sprint distance (&gt;18 </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-1</w:t>
      </w:r>
      <w:r w:rsidRPr="005C7CCD">
        <w:rPr>
          <w:rFonts w:ascii="Times New Roman" w:hAnsi="Times New Roman"/>
          <w:sz w:val="24"/>
          <w:szCs w:val="24"/>
        </w:rPr>
        <w:t xml:space="preserve">) than </w:t>
      </w:r>
      <w:r w:rsidR="00897E00" w:rsidRPr="005C7CCD">
        <w:rPr>
          <w:rFonts w:ascii="Times New Roman" w:hAnsi="Times New Roman"/>
          <w:sz w:val="24"/>
          <w:szCs w:val="24"/>
        </w:rPr>
        <w:t>F</w:t>
      </w:r>
      <w:r w:rsidRPr="005C7CCD">
        <w:rPr>
          <w:rFonts w:ascii="Times New Roman" w:hAnsi="Times New Roman"/>
          <w:sz w:val="24"/>
          <w:szCs w:val="24"/>
        </w:rPr>
        <w:t xml:space="preserve">orwards in the present study, whereas differences of only 35% were observed between </w:t>
      </w:r>
      <w:r w:rsidR="00897E00" w:rsidRPr="005C7CCD">
        <w:rPr>
          <w:rFonts w:ascii="Times New Roman" w:hAnsi="Times New Roman"/>
          <w:sz w:val="24"/>
          <w:szCs w:val="24"/>
        </w:rPr>
        <w:t>F</w:t>
      </w:r>
      <w:r w:rsidRPr="005C7CCD">
        <w:rPr>
          <w:rFonts w:ascii="Times New Roman" w:hAnsi="Times New Roman"/>
          <w:sz w:val="24"/>
          <w:szCs w:val="24"/>
        </w:rPr>
        <w:t xml:space="preserve">orwards and </w:t>
      </w:r>
      <w:r w:rsidR="00897E00" w:rsidRPr="005C7CCD">
        <w:rPr>
          <w:rFonts w:ascii="Times New Roman" w:hAnsi="Times New Roman"/>
          <w:sz w:val="24"/>
          <w:szCs w:val="24"/>
        </w:rPr>
        <w:t>B</w:t>
      </w:r>
      <w:r w:rsidRPr="005C7CCD">
        <w:rPr>
          <w:rFonts w:ascii="Times New Roman" w:hAnsi="Times New Roman"/>
          <w:sz w:val="24"/>
          <w:szCs w:val="24"/>
        </w:rPr>
        <w:t xml:space="preserve">acks in sprint distances covered in </w:t>
      </w:r>
      <w:r w:rsidR="00150203" w:rsidRPr="005C7CCD">
        <w:rPr>
          <w:rFonts w:ascii="Times New Roman" w:hAnsi="Times New Roman"/>
          <w:sz w:val="24"/>
          <w:szCs w:val="24"/>
        </w:rPr>
        <w:t>male players</w:t>
      </w:r>
      <w:r w:rsidRPr="005C7CCD">
        <w:rPr>
          <w:rFonts w:ascii="Times New Roman" w:hAnsi="Times New Roman"/>
          <w:sz w:val="24"/>
          <w:szCs w:val="24"/>
        </w:rPr>
        <w:t xml:space="preserve"> (Cahill et al., 2013), demonstrating that </w:t>
      </w:r>
      <w:r w:rsidR="00897E00" w:rsidRPr="005C7CCD">
        <w:rPr>
          <w:rFonts w:ascii="Times New Roman" w:hAnsi="Times New Roman"/>
          <w:sz w:val="24"/>
          <w:szCs w:val="24"/>
        </w:rPr>
        <w:t>B</w:t>
      </w:r>
      <w:r w:rsidRPr="005C7CCD">
        <w:rPr>
          <w:rFonts w:ascii="Times New Roman" w:hAnsi="Times New Roman"/>
          <w:sz w:val="24"/>
          <w:szCs w:val="24"/>
        </w:rPr>
        <w:t xml:space="preserve">acks did perform significantly more high intensity running than </w:t>
      </w:r>
      <w:r w:rsidR="00897E00" w:rsidRPr="005C7CCD">
        <w:rPr>
          <w:rFonts w:ascii="Times New Roman" w:hAnsi="Times New Roman"/>
          <w:sz w:val="24"/>
          <w:szCs w:val="24"/>
        </w:rPr>
        <w:t>F</w:t>
      </w:r>
      <w:r w:rsidRPr="005C7CCD">
        <w:rPr>
          <w:rFonts w:ascii="Times New Roman" w:hAnsi="Times New Roman"/>
          <w:sz w:val="24"/>
          <w:szCs w:val="24"/>
        </w:rPr>
        <w:t>orwards in women’s rugby even if total distances were similar.</w:t>
      </w:r>
    </w:p>
    <w:p w14:paraId="179BA7F0" w14:textId="61FC290B" w:rsidR="00D705B3" w:rsidRPr="005C7CCD" w:rsidRDefault="00460126" w:rsidP="00353ABC">
      <w:pPr>
        <w:spacing w:after="0" w:line="360" w:lineRule="auto"/>
        <w:ind w:firstLine="720"/>
        <w:jc w:val="both"/>
        <w:rPr>
          <w:rFonts w:ascii="Times New Roman" w:hAnsi="Times New Roman"/>
          <w:sz w:val="24"/>
          <w:szCs w:val="24"/>
        </w:rPr>
      </w:pPr>
      <w:r>
        <w:rPr>
          <w:rFonts w:ascii="Times New Roman" w:hAnsi="Times New Roman"/>
          <w:sz w:val="24"/>
          <w:szCs w:val="24"/>
        </w:rPr>
        <w:t>The p</w:t>
      </w:r>
      <w:r w:rsidR="00D705B3" w:rsidRPr="005C7CCD">
        <w:rPr>
          <w:rFonts w:ascii="Times New Roman" w:hAnsi="Times New Roman"/>
          <w:sz w:val="24"/>
          <w:szCs w:val="24"/>
        </w:rPr>
        <w:t>layer load was used as an indication of the external physical workload of each player. Mean values of 531 AU and 5.9 AU∙min</w:t>
      </w:r>
      <w:r w:rsidR="00D705B3" w:rsidRPr="005C7CCD">
        <w:rPr>
          <w:rFonts w:ascii="Times New Roman" w:hAnsi="Times New Roman"/>
          <w:sz w:val="24"/>
          <w:szCs w:val="24"/>
          <w:vertAlign w:val="superscript"/>
        </w:rPr>
        <w:t>-1</w:t>
      </w:r>
      <w:r w:rsidR="00D705B3" w:rsidRPr="005C7CCD">
        <w:rPr>
          <w:rFonts w:ascii="Times New Roman" w:hAnsi="Times New Roman"/>
          <w:sz w:val="24"/>
          <w:szCs w:val="24"/>
        </w:rPr>
        <w:t xml:space="preserve"> were found for the whole team. Forwards produced significantly higher total player loads (551 – 508 AU) and relative player loads (6.2 – 5.7 AU∙min</w:t>
      </w:r>
      <w:r w:rsidR="00D705B3" w:rsidRPr="005C7CCD">
        <w:rPr>
          <w:rFonts w:ascii="Times New Roman" w:hAnsi="Times New Roman"/>
          <w:sz w:val="24"/>
          <w:szCs w:val="24"/>
          <w:vertAlign w:val="superscript"/>
        </w:rPr>
        <w:t>-1</w:t>
      </w:r>
      <w:r w:rsidR="00D705B3" w:rsidRPr="005C7CCD">
        <w:rPr>
          <w:rFonts w:ascii="Times New Roman" w:hAnsi="Times New Roman"/>
          <w:sz w:val="24"/>
          <w:szCs w:val="24"/>
        </w:rPr>
        <w:t xml:space="preserve">) than Backs. This indicates that Forwards are placed </w:t>
      </w:r>
      <w:r w:rsidR="00197710">
        <w:rPr>
          <w:rFonts w:ascii="Times New Roman" w:hAnsi="Times New Roman"/>
          <w:sz w:val="24"/>
          <w:szCs w:val="24"/>
        </w:rPr>
        <w:t>at</w:t>
      </w:r>
      <w:r w:rsidR="00197710" w:rsidRPr="005C7CCD">
        <w:rPr>
          <w:rFonts w:ascii="Times New Roman" w:hAnsi="Times New Roman"/>
          <w:sz w:val="24"/>
          <w:szCs w:val="24"/>
        </w:rPr>
        <w:t xml:space="preserve"> </w:t>
      </w:r>
      <w:r w:rsidR="00D705B3" w:rsidRPr="005C7CCD">
        <w:rPr>
          <w:rFonts w:ascii="Times New Roman" w:hAnsi="Times New Roman"/>
          <w:sz w:val="24"/>
          <w:szCs w:val="24"/>
        </w:rPr>
        <w:t>greater levels of physical work during the game and this is a result of participating in scrums</w:t>
      </w:r>
      <w:r w:rsidR="0018405C" w:rsidRPr="005C7CCD">
        <w:rPr>
          <w:rFonts w:ascii="Times New Roman" w:hAnsi="Times New Roman"/>
          <w:sz w:val="24"/>
          <w:szCs w:val="24"/>
        </w:rPr>
        <w:t>,</w:t>
      </w:r>
      <w:r w:rsidR="00D705B3" w:rsidRPr="005C7CCD">
        <w:rPr>
          <w:rFonts w:ascii="Times New Roman" w:hAnsi="Times New Roman"/>
          <w:sz w:val="24"/>
          <w:szCs w:val="24"/>
        </w:rPr>
        <w:t xml:space="preserve"> line-outs</w:t>
      </w:r>
      <w:r w:rsidR="0018405C" w:rsidRPr="005C7CCD">
        <w:rPr>
          <w:rFonts w:ascii="Times New Roman" w:hAnsi="Times New Roman"/>
          <w:sz w:val="24"/>
          <w:szCs w:val="24"/>
        </w:rPr>
        <w:t>,</w:t>
      </w:r>
      <w:r w:rsidR="00D705B3" w:rsidRPr="005C7CCD">
        <w:rPr>
          <w:rFonts w:ascii="Times New Roman" w:hAnsi="Times New Roman"/>
          <w:sz w:val="24"/>
          <w:szCs w:val="24"/>
        </w:rPr>
        <w:t xml:space="preserve"> and a greater number of rucks and mauls than Backs as reported by </w:t>
      </w:r>
      <w:r w:rsidR="00646197" w:rsidRPr="005C7CCD">
        <w:rPr>
          <w:rFonts w:ascii="Times New Roman" w:hAnsi="Times New Roman"/>
          <w:sz w:val="24"/>
          <w:szCs w:val="24"/>
        </w:rPr>
        <w:t>Roe et al. (2016)</w:t>
      </w:r>
      <w:r w:rsidR="00197710">
        <w:rPr>
          <w:rFonts w:ascii="Times New Roman" w:hAnsi="Times New Roman"/>
          <w:sz w:val="24"/>
          <w:szCs w:val="24"/>
        </w:rPr>
        <w:t>,</w:t>
      </w:r>
      <w:r w:rsidR="00646197" w:rsidRPr="005C7CCD">
        <w:rPr>
          <w:rFonts w:ascii="Times New Roman" w:hAnsi="Times New Roman"/>
          <w:sz w:val="24"/>
          <w:szCs w:val="24"/>
        </w:rPr>
        <w:t xml:space="preserve"> though this still needs quantifying in the women’s game. However, the effect size of both measures </w:t>
      </w:r>
      <w:r w:rsidR="00197710">
        <w:rPr>
          <w:rFonts w:ascii="Times New Roman" w:hAnsi="Times New Roman"/>
          <w:sz w:val="24"/>
          <w:szCs w:val="24"/>
        </w:rPr>
        <w:t>was</w:t>
      </w:r>
      <w:r w:rsidR="00197710" w:rsidRPr="005C7CCD">
        <w:rPr>
          <w:rFonts w:ascii="Times New Roman" w:hAnsi="Times New Roman"/>
          <w:sz w:val="24"/>
          <w:szCs w:val="24"/>
        </w:rPr>
        <w:t xml:space="preserve"> </w:t>
      </w:r>
      <w:r w:rsidR="00646197" w:rsidRPr="005C7CCD">
        <w:rPr>
          <w:rFonts w:ascii="Times New Roman" w:hAnsi="Times New Roman"/>
          <w:sz w:val="24"/>
          <w:szCs w:val="24"/>
        </w:rPr>
        <w:t>small (Total: 0.46; Relative: 0.53) indicating that there is little difference in player load between Forwards and Backs, possibly due to Backs being involved in a greater number of rucks and mauls in addition to covering more high intensity running.</w:t>
      </w:r>
      <w:r w:rsidR="00235951" w:rsidRPr="005C7CCD">
        <w:rPr>
          <w:rFonts w:ascii="Times New Roman" w:hAnsi="Times New Roman"/>
          <w:sz w:val="24"/>
          <w:szCs w:val="24"/>
        </w:rPr>
        <w:t xml:space="preserve"> </w:t>
      </w:r>
    </w:p>
    <w:p w14:paraId="4986518B" w14:textId="77777777" w:rsidR="00646197" w:rsidRPr="00115918" w:rsidRDefault="00646197" w:rsidP="00353ABC">
      <w:pPr>
        <w:spacing w:after="0" w:line="360" w:lineRule="auto"/>
        <w:jc w:val="both"/>
        <w:rPr>
          <w:rFonts w:ascii="Times New Roman" w:hAnsi="Times New Roman"/>
          <w:i/>
          <w:sz w:val="24"/>
          <w:szCs w:val="24"/>
        </w:rPr>
      </w:pPr>
      <w:r w:rsidRPr="00115918">
        <w:rPr>
          <w:rFonts w:ascii="Times New Roman" w:hAnsi="Times New Roman"/>
          <w:i/>
          <w:sz w:val="24"/>
          <w:szCs w:val="24"/>
        </w:rPr>
        <w:t>Positional Groups</w:t>
      </w:r>
    </w:p>
    <w:p w14:paraId="40F3138B" w14:textId="401BC82F" w:rsidR="00D705B3" w:rsidRPr="005C7CCD" w:rsidRDefault="00646197"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Positional differences were found to exist for all match demand variables. The second</w:t>
      </w:r>
      <w:r w:rsidR="00590B50" w:rsidRPr="005C7CCD">
        <w:rPr>
          <w:rFonts w:ascii="Times New Roman" w:hAnsi="Times New Roman"/>
          <w:sz w:val="24"/>
          <w:szCs w:val="24"/>
        </w:rPr>
        <w:t>-</w:t>
      </w:r>
      <w:r w:rsidRPr="005C7CCD">
        <w:rPr>
          <w:rFonts w:ascii="Times New Roman" w:hAnsi="Times New Roman"/>
          <w:sz w:val="24"/>
          <w:szCs w:val="24"/>
        </w:rPr>
        <w:t xml:space="preserve">row covered the greatest mean overall distance of 5297 m per match </w:t>
      </w:r>
      <w:r w:rsidR="003B47A2" w:rsidRPr="005C7CCD">
        <w:rPr>
          <w:rFonts w:ascii="Times New Roman" w:hAnsi="Times New Roman"/>
          <w:sz w:val="24"/>
          <w:szCs w:val="24"/>
        </w:rPr>
        <w:t>(</w:t>
      </w:r>
      <w:r w:rsidRPr="005C7CCD">
        <w:rPr>
          <w:rFonts w:ascii="Times New Roman" w:hAnsi="Times New Roman"/>
          <w:sz w:val="24"/>
          <w:szCs w:val="24"/>
        </w:rPr>
        <w:t>59.4 m∙min</w:t>
      </w:r>
      <w:r w:rsidRPr="005C7CCD">
        <w:rPr>
          <w:rFonts w:ascii="Times New Roman" w:hAnsi="Times New Roman"/>
          <w:sz w:val="24"/>
          <w:szCs w:val="24"/>
          <w:vertAlign w:val="superscript"/>
        </w:rPr>
        <w:t>-1</w:t>
      </w:r>
      <w:r w:rsidR="003B47A2" w:rsidRPr="005C7CCD">
        <w:rPr>
          <w:rFonts w:ascii="Times New Roman" w:hAnsi="Times New Roman"/>
          <w:sz w:val="24"/>
          <w:szCs w:val="24"/>
        </w:rPr>
        <w:t>)</w:t>
      </w:r>
      <w:r w:rsidRPr="005C7CCD">
        <w:rPr>
          <w:rFonts w:ascii="Times New Roman" w:hAnsi="Times New Roman"/>
          <w:sz w:val="24"/>
          <w:szCs w:val="24"/>
        </w:rPr>
        <w:t xml:space="preserve"> and these were significantly greater than outside</w:t>
      </w:r>
      <w:r w:rsidR="00590B50" w:rsidRPr="005C7CCD">
        <w:rPr>
          <w:rFonts w:ascii="Times New Roman" w:hAnsi="Times New Roman"/>
          <w:sz w:val="24"/>
          <w:szCs w:val="24"/>
        </w:rPr>
        <w:t>-</w:t>
      </w:r>
      <w:r w:rsidRPr="005C7CCD">
        <w:rPr>
          <w:rFonts w:ascii="Times New Roman" w:hAnsi="Times New Roman"/>
          <w:sz w:val="24"/>
          <w:szCs w:val="24"/>
        </w:rPr>
        <w:t>backs that covered the least total distance. When match time was taken into account, the back</w:t>
      </w:r>
      <w:r w:rsidR="00590B50" w:rsidRPr="005C7CCD">
        <w:rPr>
          <w:rFonts w:ascii="Times New Roman" w:hAnsi="Times New Roman"/>
          <w:sz w:val="24"/>
          <w:szCs w:val="24"/>
        </w:rPr>
        <w:t>-</w:t>
      </w:r>
      <w:r w:rsidRPr="005C7CCD">
        <w:rPr>
          <w:rFonts w:ascii="Times New Roman" w:hAnsi="Times New Roman"/>
          <w:sz w:val="24"/>
          <w:szCs w:val="24"/>
        </w:rPr>
        <w:t>row and scrum</w:t>
      </w:r>
      <w:r w:rsidR="00590B50" w:rsidRPr="005C7CCD">
        <w:rPr>
          <w:rFonts w:ascii="Times New Roman" w:hAnsi="Times New Roman"/>
          <w:sz w:val="24"/>
          <w:szCs w:val="24"/>
        </w:rPr>
        <w:t>-</w:t>
      </w:r>
      <w:r w:rsidRPr="005C7CCD">
        <w:rPr>
          <w:rFonts w:ascii="Times New Roman" w:hAnsi="Times New Roman"/>
          <w:sz w:val="24"/>
          <w:szCs w:val="24"/>
        </w:rPr>
        <w:t>half also covered greater relative distances than outside</w:t>
      </w:r>
      <w:r w:rsidR="00590B50" w:rsidRPr="005C7CCD">
        <w:rPr>
          <w:rFonts w:ascii="Times New Roman" w:hAnsi="Times New Roman"/>
          <w:sz w:val="24"/>
          <w:szCs w:val="24"/>
        </w:rPr>
        <w:t>-</w:t>
      </w:r>
      <w:r w:rsidRPr="005C7CCD">
        <w:rPr>
          <w:rFonts w:ascii="Times New Roman" w:hAnsi="Times New Roman"/>
          <w:sz w:val="24"/>
          <w:szCs w:val="24"/>
        </w:rPr>
        <w:t xml:space="preserve">backs. The analysis of movement distances </w:t>
      </w:r>
      <w:r w:rsidR="00197710">
        <w:rPr>
          <w:rFonts w:ascii="Times New Roman" w:hAnsi="Times New Roman"/>
          <w:sz w:val="24"/>
          <w:szCs w:val="24"/>
        </w:rPr>
        <w:t>in particular</w:t>
      </w:r>
      <w:r w:rsidR="00197710" w:rsidRPr="005C7CCD">
        <w:rPr>
          <w:rFonts w:ascii="Times New Roman" w:hAnsi="Times New Roman"/>
          <w:sz w:val="24"/>
          <w:szCs w:val="24"/>
        </w:rPr>
        <w:t xml:space="preserve"> </w:t>
      </w:r>
      <w:r w:rsidRPr="005C7CCD">
        <w:rPr>
          <w:rFonts w:ascii="Times New Roman" w:hAnsi="Times New Roman"/>
          <w:sz w:val="24"/>
          <w:szCs w:val="24"/>
        </w:rPr>
        <w:t>speed zones indicate</w:t>
      </w:r>
      <w:r w:rsidR="0029628C">
        <w:rPr>
          <w:rFonts w:ascii="Times New Roman" w:hAnsi="Times New Roman"/>
          <w:sz w:val="24"/>
          <w:szCs w:val="24"/>
        </w:rPr>
        <w:t>d</w:t>
      </w:r>
      <w:r w:rsidRPr="005C7CCD">
        <w:rPr>
          <w:rFonts w:ascii="Times New Roman" w:hAnsi="Times New Roman"/>
          <w:sz w:val="24"/>
          <w:szCs w:val="24"/>
        </w:rPr>
        <w:t xml:space="preserve"> </w:t>
      </w:r>
      <w:r w:rsidR="003B47A2" w:rsidRPr="005C7CCD">
        <w:rPr>
          <w:rFonts w:ascii="Times New Roman" w:hAnsi="Times New Roman"/>
          <w:sz w:val="24"/>
          <w:szCs w:val="24"/>
        </w:rPr>
        <w:t>that</w:t>
      </w:r>
      <w:r w:rsidRPr="005C7CCD">
        <w:rPr>
          <w:rFonts w:ascii="Times New Roman" w:hAnsi="Times New Roman"/>
          <w:sz w:val="24"/>
          <w:szCs w:val="24"/>
        </w:rPr>
        <w:t xml:space="preserve"> the second</w:t>
      </w:r>
      <w:r w:rsidR="00590B50" w:rsidRPr="005C7CCD">
        <w:rPr>
          <w:rFonts w:ascii="Times New Roman" w:hAnsi="Times New Roman"/>
          <w:sz w:val="24"/>
          <w:szCs w:val="24"/>
        </w:rPr>
        <w:t>-</w:t>
      </w:r>
      <w:r w:rsidRPr="005C7CCD">
        <w:rPr>
          <w:rFonts w:ascii="Times New Roman" w:hAnsi="Times New Roman"/>
          <w:sz w:val="24"/>
          <w:szCs w:val="24"/>
        </w:rPr>
        <w:t>row and back</w:t>
      </w:r>
      <w:r w:rsidR="00590B50" w:rsidRPr="005C7CCD">
        <w:rPr>
          <w:rFonts w:ascii="Times New Roman" w:hAnsi="Times New Roman"/>
          <w:sz w:val="24"/>
          <w:szCs w:val="24"/>
        </w:rPr>
        <w:t>-</w:t>
      </w:r>
      <w:r w:rsidRPr="005C7CCD">
        <w:rPr>
          <w:rFonts w:ascii="Times New Roman" w:hAnsi="Times New Roman"/>
          <w:sz w:val="24"/>
          <w:szCs w:val="24"/>
        </w:rPr>
        <w:t xml:space="preserve">row </w:t>
      </w:r>
      <w:r w:rsidR="0029628C" w:rsidRPr="005C7CCD">
        <w:rPr>
          <w:rFonts w:ascii="Times New Roman" w:hAnsi="Times New Roman"/>
          <w:sz w:val="24"/>
          <w:szCs w:val="24"/>
        </w:rPr>
        <w:t>cover</w:t>
      </w:r>
      <w:r w:rsidR="0029628C">
        <w:rPr>
          <w:rFonts w:ascii="Times New Roman" w:hAnsi="Times New Roman"/>
          <w:sz w:val="24"/>
          <w:szCs w:val="24"/>
        </w:rPr>
        <w:t>ed</w:t>
      </w:r>
      <w:r w:rsidR="0029628C" w:rsidRPr="005C7CCD">
        <w:rPr>
          <w:rFonts w:ascii="Times New Roman" w:hAnsi="Times New Roman"/>
          <w:sz w:val="24"/>
          <w:szCs w:val="24"/>
        </w:rPr>
        <w:t xml:space="preserve"> </w:t>
      </w:r>
      <w:r w:rsidRPr="005C7CCD">
        <w:rPr>
          <w:rFonts w:ascii="Times New Roman" w:hAnsi="Times New Roman"/>
          <w:sz w:val="24"/>
          <w:szCs w:val="24"/>
        </w:rPr>
        <w:t>significantly greater distances at jogging and low intensity running than inside</w:t>
      </w:r>
      <w:r w:rsidR="00590B50" w:rsidRPr="005C7CCD">
        <w:rPr>
          <w:rFonts w:ascii="Times New Roman" w:hAnsi="Times New Roman"/>
          <w:sz w:val="24"/>
          <w:szCs w:val="24"/>
        </w:rPr>
        <w:t>-</w:t>
      </w:r>
      <w:r w:rsidRPr="005C7CCD">
        <w:rPr>
          <w:rFonts w:ascii="Times New Roman" w:hAnsi="Times New Roman"/>
          <w:sz w:val="24"/>
          <w:szCs w:val="24"/>
        </w:rPr>
        <w:t xml:space="preserve"> and outside</w:t>
      </w:r>
      <w:r w:rsidR="00590B50" w:rsidRPr="005C7CCD">
        <w:rPr>
          <w:rFonts w:ascii="Times New Roman" w:hAnsi="Times New Roman"/>
          <w:sz w:val="24"/>
          <w:szCs w:val="24"/>
        </w:rPr>
        <w:t>-</w:t>
      </w:r>
      <w:r w:rsidRPr="005C7CCD">
        <w:rPr>
          <w:rFonts w:ascii="Times New Roman" w:hAnsi="Times New Roman"/>
          <w:sz w:val="24"/>
          <w:szCs w:val="24"/>
        </w:rPr>
        <w:t>backs</w:t>
      </w:r>
      <w:r w:rsidR="0029628C">
        <w:rPr>
          <w:rFonts w:ascii="Times New Roman" w:hAnsi="Times New Roman"/>
          <w:sz w:val="24"/>
          <w:szCs w:val="24"/>
        </w:rPr>
        <w:t>,</w:t>
      </w:r>
      <w:r w:rsidR="0055522A" w:rsidRPr="005C7CCD">
        <w:rPr>
          <w:rFonts w:ascii="Times New Roman" w:hAnsi="Times New Roman"/>
          <w:sz w:val="24"/>
          <w:szCs w:val="24"/>
        </w:rPr>
        <w:t xml:space="preserve"> </w:t>
      </w:r>
      <w:r w:rsidR="0029628C">
        <w:rPr>
          <w:rFonts w:ascii="Times New Roman" w:hAnsi="Times New Roman"/>
          <w:sz w:val="24"/>
          <w:szCs w:val="24"/>
        </w:rPr>
        <w:t>w</w:t>
      </w:r>
      <w:r w:rsidR="0055522A" w:rsidRPr="005C7CCD">
        <w:rPr>
          <w:rFonts w:ascii="Times New Roman" w:hAnsi="Times New Roman"/>
          <w:sz w:val="24"/>
          <w:szCs w:val="24"/>
        </w:rPr>
        <w:t>hile</w:t>
      </w:r>
      <w:r w:rsidRPr="005C7CCD">
        <w:rPr>
          <w:rFonts w:ascii="Times New Roman" w:hAnsi="Times New Roman"/>
          <w:sz w:val="24"/>
          <w:szCs w:val="24"/>
        </w:rPr>
        <w:t xml:space="preserve"> inside</w:t>
      </w:r>
      <w:r w:rsidR="0029628C">
        <w:rPr>
          <w:rFonts w:ascii="Times New Roman" w:hAnsi="Times New Roman"/>
          <w:sz w:val="24"/>
          <w:szCs w:val="24"/>
        </w:rPr>
        <w:t>-</w:t>
      </w:r>
      <w:r w:rsidRPr="005C7CCD">
        <w:rPr>
          <w:rFonts w:ascii="Times New Roman" w:hAnsi="Times New Roman"/>
          <w:sz w:val="24"/>
          <w:szCs w:val="24"/>
        </w:rPr>
        <w:t xml:space="preserve"> and outside</w:t>
      </w:r>
      <w:r w:rsidR="0029628C">
        <w:rPr>
          <w:rFonts w:ascii="Times New Roman" w:hAnsi="Times New Roman"/>
          <w:sz w:val="24"/>
          <w:szCs w:val="24"/>
        </w:rPr>
        <w:t>-</w:t>
      </w:r>
      <w:r w:rsidRPr="005C7CCD">
        <w:rPr>
          <w:rFonts w:ascii="Times New Roman" w:hAnsi="Times New Roman"/>
          <w:sz w:val="24"/>
          <w:szCs w:val="24"/>
        </w:rPr>
        <w:t xml:space="preserve">backs </w:t>
      </w:r>
      <w:r w:rsidR="0029628C" w:rsidRPr="005C7CCD">
        <w:rPr>
          <w:rFonts w:ascii="Times New Roman" w:hAnsi="Times New Roman"/>
          <w:sz w:val="24"/>
          <w:szCs w:val="24"/>
        </w:rPr>
        <w:t>cover</w:t>
      </w:r>
      <w:r w:rsidR="0029628C">
        <w:rPr>
          <w:rFonts w:ascii="Times New Roman" w:hAnsi="Times New Roman"/>
          <w:sz w:val="24"/>
          <w:szCs w:val="24"/>
        </w:rPr>
        <w:t>ed</w:t>
      </w:r>
      <w:r w:rsidR="0029628C" w:rsidRPr="005C7CCD">
        <w:rPr>
          <w:rFonts w:ascii="Times New Roman" w:hAnsi="Times New Roman"/>
          <w:sz w:val="24"/>
          <w:szCs w:val="24"/>
        </w:rPr>
        <w:t xml:space="preserve"> </w:t>
      </w:r>
      <w:r w:rsidRPr="005C7CCD">
        <w:rPr>
          <w:rFonts w:ascii="Times New Roman" w:hAnsi="Times New Roman"/>
          <w:sz w:val="24"/>
          <w:szCs w:val="24"/>
        </w:rPr>
        <w:t>greater distances at high intensity and sprinting speeds and attain</w:t>
      </w:r>
      <w:r w:rsidR="0029628C">
        <w:rPr>
          <w:rFonts w:ascii="Times New Roman" w:hAnsi="Times New Roman"/>
          <w:sz w:val="24"/>
          <w:szCs w:val="24"/>
        </w:rPr>
        <w:t>ed</w:t>
      </w:r>
      <w:r w:rsidRPr="005C7CCD">
        <w:rPr>
          <w:rFonts w:ascii="Times New Roman" w:hAnsi="Times New Roman"/>
          <w:sz w:val="24"/>
          <w:szCs w:val="24"/>
        </w:rPr>
        <w:t xml:space="preserve"> higher mean maximum </w:t>
      </w:r>
      <w:r w:rsidR="003B5E6E" w:rsidRPr="005C7CCD">
        <w:rPr>
          <w:rFonts w:ascii="Times New Roman" w:hAnsi="Times New Roman"/>
          <w:sz w:val="24"/>
          <w:szCs w:val="24"/>
        </w:rPr>
        <w:t xml:space="preserve">speeds </w:t>
      </w:r>
      <w:r w:rsidRPr="005C7CCD">
        <w:rPr>
          <w:rFonts w:ascii="Times New Roman" w:hAnsi="Times New Roman"/>
          <w:sz w:val="24"/>
          <w:szCs w:val="24"/>
        </w:rPr>
        <w:t>than all other positions, with outside</w:t>
      </w:r>
      <w:r w:rsidR="00590B50" w:rsidRPr="005C7CCD">
        <w:rPr>
          <w:rFonts w:ascii="Times New Roman" w:hAnsi="Times New Roman"/>
          <w:sz w:val="24"/>
          <w:szCs w:val="24"/>
        </w:rPr>
        <w:t>-</w:t>
      </w:r>
      <w:r w:rsidRPr="005C7CCD">
        <w:rPr>
          <w:rFonts w:ascii="Times New Roman" w:hAnsi="Times New Roman"/>
          <w:sz w:val="24"/>
          <w:szCs w:val="24"/>
        </w:rPr>
        <w:t xml:space="preserve">backs reaching the highest maximum </w:t>
      </w:r>
      <w:r w:rsidR="003B5E6E" w:rsidRPr="005C7CCD">
        <w:rPr>
          <w:rFonts w:ascii="Times New Roman" w:hAnsi="Times New Roman"/>
          <w:sz w:val="24"/>
          <w:szCs w:val="24"/>
        </w:rPr>
        <w:t xml:space="preserve">speed </w:t>
      </w:r>
      <w:r w:rsidRPr="005C7CCD">
        <w:rPr>
          <w:rFonts w:ascii="Times New Roman" w:hAnsi="Times New Roman"/>
          <w:sz w:val="24"/>
          <w:szCs w:val="24"/>
        </w:rPr>
        <w:t xml:space="preserve">of 24.9 </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-1</w:t>
      </w:r>
      <w:r w:rsidRPr="005C7CCD">
        <w:rPr>
          <w:rFonts w:ascii="Times New Roman" w:hAnsi="Times New Roman"/>
          <w:sz w:val="24"/>
          <w:szCs w:val="24"/>
        </w:rPr>
        <w:t xml:space="preserve">. To our knowledge, this is the first activity data presented at </w:t>
      </w:r>
      <w:r w:rsidR="0029628C">
        <w:rPr>
          <w:rFonts w:ascii="Times New Roman" w:hAnsi="Times New Roman"/>
          <w:sz w:val="24"/>
          <w:szCs w:val="24"/>
        </w:rPr>
        <w:t xml:space="preserve">the </w:t>
      </w:r>
      <w:r w:rsidRPr="005C7CCD">
        <w:rPr>
          <w:rFonts w:ascii="Times New Roman" w:hAnsi="Times New Roman"/>
          <w:sz w:val="24"/>
          <w:szCs w:val="24"/>
        </w:rPr>
        <w:t xml:space="preserve">positional level for women’s rugby union as neither Suarez-Arrones </w:t>
      </w:r>
      <w:r w:rsidR="0029628C">
        <w:rPr>
          <w:rFonts w:ascii="Times New Roman" w:hAnsi="Times New Roman"/>
          <w:sz w:val="24"/>
          <w:szCs w:val="24"/>
        </w:rPr>
        <w:t xml:space="preserve">et al. (2014) </w:t>
      </w:r>
      <w:r w:rsidRPr="005C7CCD">
        <w:rPr>
          <w:rFonts w:ascii="Times New Roman" w:hAnsi="Times New Roman"/>
          <w:sz w:val="24"/>
          <w:szCs w:val="24"/>
        </w:rPr>
        <w:t xml:space="preserve">nor </w:t>
      </w:r>
      <w:proofErr w:type="spellStart"/>
      <w:r w:rsidRPr="005C7CCD">
        <w:rPr>
          <w:rFonts w:ascii="Times New Roman" w:hAnsi="Times New Roman"/>
          <w:sz w:val="24"/>
          <w:szCs w:val="24"/>
        </w:rPr>
        <w:t>Virr</w:t>
      </w:r>
      <w:proofErr w:type="spellEnd"/>
      <w:r w:rsidRPr="005C7CCD">
        <w:rPr>
          <w:rFonts w:ascii="Times New Roman" w:hAnsi="Times New Roman"/>
          <w:sz w:val="24"/>
          <w:szCs w:val="24"/>
        </w:rPr>
        <w:t xml:space="preserve"> </w:t>
      </w:r>
      <w:r w:rsidR="0029628C">
        <w:rPr>
          <w:rFonts w:ascii="Times New Roman" w:hAnsi="Times New Roman"/>
          <w:sz w:val="24"/>
          <w:szCs w:val="24"/>
        </w:rPr>
        <w:t xml:space="preserve">et al. (2014) </w:t>
      </w:r>
      <w:r w:rsidRPr="005C7CCD">
        <w:rPr>
          <w:rFonts w:ascii="Times New Roman" w:hAnsi="Times New Roman"/>
          <w:sz w:val="24"/>
          <w:szCs w:val="24"/>
        </w:rPr>
        <w:t xml:space="preserve">had the required sample size to </w:t>
      </w:r>
      <w:r w:rsidR="0029628C">
        <w:rPr>
          <w:rFonts w:ascii="Times New Roman" w:hAnsi="Times New Roman"/>
          <w:sz w:val="24"/>
          <w:szCs w:val="24"/>
        </w:rPr>
        <w:t>conduct</w:t>
      </w:r>
      <w:r w:rsidR="0029628C" w:rsidRPr="005C7CCD">
        <w:rPr>
          <w:rFonts w:ascii="Times New Roman" w:hAnsi="Times New Roman"/>
          <w:sz w:val="24"/>
          <w:szCs w:val="24"/>
        </w:rPr>
        <w:t xml:space="preserve"> </w:t>
      </w:r>
      <w:r w:rsidR="0029628C">
        <w:rPr>
          <w:rFonts w:ascii="Times New Roman" w:hAnsi="Times New Roman"/>
          <w:sz w:val="24"/>
          <w:szCs w:val="24"/>
        </w:rPr>
        <w:t>such</w:t>
      </w:r>
      <w:r w:rsidR="0029628C" w:rsidRPr="005C7CCD">
        <w:rPr>
          <w:rFonts w:ascii="Times New Roman" w:hAnsi="Times New Roman"/>
          <w:sz w:val="24"/>
          <w:szCs w:val="24"/>
        </w:rPr>
        <w:t xml:space="preserve"> </w:t>
      </w:r>
      <w:r w:rsidRPr="005C7CCD">
        <w:rPr>
          <w:rFonts w:ascii="Times New Roman" w:hAnsi="Times New Roman"/>
          <w:sz w:val="24"/>
          <w:szCs w:val="24"/>
        </w:rPr>
        <w:t xml:space="preserve">analysis, and this study provides coaches and researchers </w:t>
      </w:r>
      <w:r w:rsidR="0029628C">
        <w:rPr>
          <w:rFonts w:ascii="Times New Roman" w:hAnsi="Times New Roman"/>
          <w:sz w:val="24"/>
          <w:szCs w:val="24"/>
        </w:rPr>
        <w:t xml:space="preserve">with </w:t>
      </w:r>
      <w:r w:rsidRPr="005C7CCD">
        <w:rPr>
          <w:rFonts w:ascii="Times New Roman" w:hAnsi="Times New Roman"/>
          <w:sz w:val="24"/>
          <w:szCs w:val="24"/>
        </w:rPr>
        <w:t xml:space="preserve">an initial dataset to make </w:t>
      </w:r>
      <w:r w:rsidR="00235951" w:rsidRPr="005C7CCD">
        <w:rPr>
          <w:rFonts w:ascii="Times New Roman" w:hAnsi="Times New Roman"/>
          <w:sz w:val="24"/>
          <w:szCs w:val="24"/>
        </w:rPr>
        <w:t>benchmarks</w:t>
      </w:r>
      <w:r w:rsidRPr="005C7CCD">
        <w:rPr>
          <w:rFonts w:ascii="Times New Roman" w:hAnsi="Times New Roman"/>
          <w:sz w:val="24"/>
          <w:szCs w:val="24"/>
        </w:rPr>
        <w:t xml:space="preserve">. Variations are evident when </w:t>
      </w:r>
      <w:r w:rsidR="00CE29C3" w:rsidRPr="005C7CCD">
        <w:rPr>
          <w:rFonts w:ascii="Times New Roman" w:hAnsi="Times New Roman"/>
          <w:sz w:val="24"/>
          <w:szCs w:val="24"/>
        </w:rPr>
        <w:t>compared to</w:t>
      </w:r>
      <w:r w:rsidRPr="005C7CCD">
        <w:rPr>
          <w:rFonts w:ascii="Times New Roman" w:hAnsi="Times New Roman"/>
          <w:sz w:val="24"/>
          <w:szCs w:val="24"/>
        </w:rPr>
        <w:t xml:space="preserve"> male positional data </w:t>
      </w:r>
      <w:r w:rsidR="00D705B3" w:rsidRPr="005C7CCD">
        <w:rPr>
          <w:rFonts w:ascii="Times New Roman" w:hAnsi="Times New Roman"/>
          <w:sz w:val="24"/>
          <w:szCs w:val="24"/>
        </w:rPr>
        <w:t>that found</w:t>
      </w:r>
      <w:r w:rsidRPr="005C7CCD">
        <w:rPr>
          <w:rFonts w:ascii="Times New Roman" w:hAnsi="Times New Roman"/>
          <w:sz w:val="24"/>
          <w:szCs w:val="24"/>
        </w:rPr>
        <w:t xml:space="preserve"> the scrum</w:t>
      </w:r>
      <w:r w:rsidR="00590B50" w:rsidRPr="005C7CCD">
        <w:rPr>
          <w:rFonts w:ascii="Times New Roman" w:hAnsi="Times New Roman"/>
          <w:sz w:val="24"/>
          <w:szCs w:val="24"/>
        </w:rPr>
        <w:t>-</w:t>
      </w:r>
      <w:r w:rsidRPr="005C7CCD">
        <w:rPr>
          <w:rFonts w:ascii="Times New Roman" w:hAnsi="Times New Roman"/>
          <w:sz w:val="24"/>
          <w:szCs w:val="24"/>
        </w:rPr>
        <w:t xml:space="preserve">half </w:t>
      </w:r>
      <w:r w:rsidR="0029628C">
        <w:rPr>
          <w:rFonts w:ascii="Times New Roman" w:hAnsi="Times New Roman"/>
          <w:sz w:val="24"/>
          <w:szCs w:val="24"/>
        </w:rPr>
        <w:t>covered</w:t>
      </w:r>
      <w:r w:rsidR="0029628C" w:rsidRPr="005C7CCD">
        <w:rPr>
          <w:rFonts w:ascii="Times New Roman" w:hAnsi="Times New Roman"/>
          <w:sz w:val="24"/>
          <w:szCs w:val="24"/>
        </w:rPr>
        <w:t xml:space="preserve"> </w:t>
      </w:r>
      <w:r w:rsidRPr="005C7CCD">
        <w:rPr>
          <w:rFonts w:ascii="Times New Roman" w:hAnsi="Times New Roman"/>
          <w:sz w:val="24"/>
          <w:szCs w:val="24"/>
        </w:rPr>
        <w:t xml:space="preserve">the highest relative distances and </w:t>
      </w:r>
      <w:r w:rsidR="0029628C">
        <w:rPr>
          <w:rFonts w:ascii="Times New Roman" w:hAnsi="Times New Roman"/>
          <w:sz w:val="24"/>
          <w:szCs w:val="24"/>
        </w:rPr>
        <w:t>f</w:t>
      </w:r>
      <w:r w:rsidRPr="005C7CCD">
        <w:rPr>
          <w:rFonts w:ascii="Times New Roman" w:hAnsi="Times New Roman"/>
          <w:sz w:val="24"/>
          <w:szCs w:val="24"/>
        </w:rPr>
        <w:t>orward positions the least</w:t>
      </w:r>
      <w:r w:rsidR="00D705B3" w:rsidRPr="005C7CCD">
        <w:rPr>
          <w:rFonts w:ascii="Times New Roman" w:hAnsi="Times New Roman"/>
          <w:sz w:val="24"/>
          <w:szCs w:val="24"/>
        </w:rPr>
        <w:t xml:space="preserve"> (Cahill et al., 2013; Roberts et al., 2015)</w:t>
      </w:r>
      <w:r w:rsidRPr="005C7CCD">
        <w:rPr>
          <w:rFonts w:ascii="Times New Roman" w:hAnsi="Times New Roman"/>
          <w:sz w:val="24"/>
          <w:szCs w:val="24"/>
        </w:rPr>
        <w:t>.</w:t>
      </w:r>
      <w:r w:rsidR="002034C4">
        <w:rPr>
          <w:rFonts w:ascii="Times New Roman" w:hAnsi="Times New Roman"/>
          <w:sz w:val="24"/>
          <w:szCs w:val="24"/>
        </w:rPr>
        <w:t xml:space="preserve"> </w:t>
      </w:r>
      <w:r w:rsidRPr="005C7CCD">
        <w:rPr>
          <w:rFonts w:ascii="Times New Roman" w:hAnsi="Times New Roman"/>
          <w:sz w:val="24"/>
          <w:szCs w:val="24"/>
        </w:rPr>
        <w:t>The scrum</w:t>
      </w:r>
      <w:r w:rsidR="00590B50" w:rsidRPr="005C7CCD">
        <w:rPr>
          <w:rFonts w:ascii="Times New Roman" w:hAnsi="Times New Roman"/>
          <w:sz w:val="24"/>
          <w:szCs w:val="24"/>
        </w:rPr>
        <w:t>-</w:t>
      </w:r>
      <w:r w:rsidRPr="005C7CCD">
        <w:rPr>
          <w:rFonts w:ascii="Times New Roman" w:hAnsi="Times New Roman"/>
          <w:sz w:val="24"/>
          <w:szCs w:val="24"/>
        </w:rPr>
        <w:t xml:space="preserve">half is often described as a link player, following </w:t>
      </w:r>
      <w:r w:rsidR="00897E00" w:rsidRPr="005C7CCD">
        <w:rPr>
          <w:rFonts w:ascii="Times New Roman" w:hAnsi="Times New Roman"/>
          <w:sz w:val="24"/>
          <w:szCs w:val="24"/>
        </w:rPr>
        <w:t>F</w:t>
      </w:r>
      <w:r w:rsidRPr="005C7CCD">
        <w:rPr>
          <w:rFonts w:ascii="Times New Roman" w:hAnsi="Times New Roman"/>
          <w:sz w:val="24"/>
          <w:szCs w:val="24"/>
        </w:rPr>
        <w:t xml:space="preserve">orwards and supporting </w:t>
      </w:r>
      <w:r w:rsidR="00897E00" w:rsidRPr="005C7CCD">
        <w:rPr>
          <w:rFonts w:ascii="Times New Roman" w:hAnsi="Times New Roman"/>
          <w:sz w:val="24"/>
          <w:szCs w:val="24"/>
        </w:rPr>
        <w:t>B</w:t>
      </w:r>
      <w:r w:rsidRPr="005C7CCD">
        <w:rPr>
          <w:rFonts w:ascii="Times New Roman" w:hAnsi="Times New Roman"/>
          <w:sz w:val="24"/>
          <w:szCs w:val="24"/>
        </w:rPr>
        <w:t>acks, in doing so tracking the ball from p</w:t>
      </w:r>
      <w:r w:rsidR="00CE29C3" w:rsidRPr="005C7CCD">
        <w:rPr>
          <w:rFonts w:ascii="Times New Roman" w:hAnsi="Times New Roman"/>
          <w:sz w:val="24"/>
          <w:szCs w:val="24"/>
        </w:rPr>
        <w:t>hase</w:t>
      </w:r>
      <w:r w:rsidRPr="005C7CCD">
        <w:rPr>
          <w:rFonts w:ascii="Times New Roman" w:hAnsi="Times New Roman"/>
          <w:sz w:val="24"/>
          <w:szCs w:val="24"/>
        </w:rPr>
        <w:t xml:space="preserve"> to p</w:t>
      </w:r>
      <w:r w:rsidR="00CE29C3" w:rsidRPr="005C7CCD">
        <w:rPr>
          <w:rFonts w:ascii="Times New Roman" w:hAnsi="Times New Roman"/>
          <w:sz w:val="24"/>
          <w:szCs w:val="24"/>
        </w:rPr>
        <w:t>hase</w:t>
      </w:r>
      <w:r w:rsidRPr="005C7CCD">
        <w:rPr>
          <w:rFonts w:ascii="Times New Roman" w:hAnsi="Times New Roman"/>
          <w:sz w:val="24"/>
          <w:szCs w:val="24"/>
        </w:rPr>
        <w:t xml:space="preserve"> to keep the ball in play</w:t>
      </w:r>
      <w:r w:rsidR="00CE29C3" w:rsidRPr="005C7CCD">
        <w:rPr>
          <w:rFonts w:ascii="Times New Roman" w:hAnsi="Times New Roman"/>
          <w:sz w:val="24"/>
          <w:szCs w:val="24"/>
        </w:rPr>
        <w:t>,</w:t>
      </w:r>
      <w:r w:rsidRPr="005C7CCD">
        <w:rPr>
          <w:rFonts w:ascii="Times New Roman" w:hAnsi="Times New Roman"/>
          <w:sz w:val="24"/>
          <w:szCs w:val="24"/>
        </w:rPr>
        <w:t xml:space="preserve"> produc</w:t>
      </w:r>
      <w:r w:rsidR="00CE29C3" w:rsidRPr="005C7CCD">
        <w:rPr>
          <w:rFonts w:ascii="Times New Roman" w:hAnsi="Times New Roman"/>
          <w:sz w:val="24"/>
          <w:szCs w:val="24"/>
        </w:rPr>
        <w:t>ing</w:t>
      </w:r>
      <w:r w:rsidRPr="005C7CCD">
        <w:rPr>
          <w:rFonts w:ascii="Times New Roman" w:hAnsi="Times New Roman"/>
          <w:sz w:val="24"/>
          <w:szCs w:val="24"/>
        </w:rPr>
        <w:t xml:space="preserve"> </w:t>
      </w:r>
      <w:r w:rsidR="00CE29C3" w:rsidRPr="005C7CCD">
        <w:rPr>
          <w:rFonts w:ascii="Times New Roman" w:hAnsi="Times New Roman"/>
          <w:sz w:val="24"/>
          <w:szCs w:val="24"/>
        </w:rPr>
        <w:t xml:space="preserve">the </w:t>
      </w:r>
      <w:r w:rsidRPr="005C7CCD">
        <w:rPr>
          <w:rFonts w:ascii="Times New Roman" w:hAnsi="Times New Roman"/>
          <w:sz w:val="24"/>
          <w:szCs w:val="24"/>
        </w:rPr>
        <w:t>greate</w:t>
      </w:r>
      <w:r w:rsidR="00CE29C3" w:rsidRPr="005C7CCD">
        <w:rPr>
          <w:rFonts w:ascii="Times New Roman" w:hAnsi="Times New Roman"/>
          <w:sz w:val="24"/>
          <w:szCs w:val="24"/>
        </w:rPr>
        <w:t>st</w:t>
      </w:r>
      <w:r w:rsidRPr="005C7CCD">
        <w:rPr>
          <w:rFonts w:ascii="Times New Roman" w:hAnsi="Times New Roman"/>
          <w:sz w:val="24"/>
          <w:szCs w:val="24"/>
        </w:rPr>
        <w:t xml:space="preserve"> distances in the men’s game. </w:t>
      </w:r>
      <w:r w:rsidR="00D705B3" w:rsidRPr="005C7CCD">
        <w:rPr>
          <w:rFonts w:ascii="Times New Roman" w:hAnsi="Times New Roman"/>
          <w:sz w:val="24"/>
          <w:szCs w:val="24"/>
        </w:rPr>
        <w:t xml:space="preserve">It may be that </w:t>
      </w:r>
      <w:r w:rsidR="00D705B3" w:rsidRPr="005C7CCD">
        <w:rPr>
          <w:rFonts w:ascii="Times New Roman" w:hAnsi="Times New Roman"/>
          <w:sz w:val="24"/>
          <w:szCs w:val="24"/>
        </w:rPr>
        <w:lastRenderedPageBreak/>
        <w:t>the role is not so clear in women’s rugby union, with plays resulting in more outcomes such as tries where the scrum half does not need to track the ball, though further research is needed.</w:t>
      </w:r>
      <w:r w:rsidR="00ED062A">
        <w:rPr>
          <w:rFonts w:ascii="Times New Roman" w:hAnsi="Times New Roman"/>
          <w:sz w:val="24"/>
          <w:szCs w:val="24"/>
        </w:rPr>
        <w:t xml:space="preserve"> </w:t>
      </w:r>
      <w:r w:rsidR="00D705B3" w:rsidRPr="005C7CCD">
        <w:rPr>
          <w:rFonts w:ascii="Times New Roman" w:hAnsi="Times New Roman"/>
          <w:sz w:val="24"/>
          <w:szCs w:val="24"/>
        </w:rPr>
        <w:t xml:space="preserve">Similar positional differences exist in the other measures of </w:t>
      </w:r>
      <w:r w:rsidR="0029628C">
        <w:rPr>
          <w:rFonts w:ascii="Times New Roman" w:hAnsi="Times New Roman"/>
          <w:sz w:val="24"/>
          <w:szCs w:val="24"/>
        </w:rPr>
        <w:t xml:space="preserve">the </w:t>
      </w:r>
      <w:r w:rsidR="00D705B3" w:rsidRPr="005C7CCD">
        <w:rPr>
          <w:rFonts w:ascii="Times New Roman" w:hAnsi="Times New Roman"/>
          <w:sz w:val="24"/>
          <w:szCs w:val="24"/>
        </w:rPr>
        <w:t xml:space="preserve">workload performed. The front-row and outside-backs </w:t>
      </w:r>
      <w:r w:rsidR="0029628C" w:rsidRPr="005C7CCD">
        <w:rPr>
          <w:rFonts w:ascii="Times New Roman" w:hAnsi="Times New Roman"/>
          <w:sz w:val="24"/>
          <w:szCs w:val="24"/>
        </w:rPr>
        <w:t>ha</w:t>
      </w:r>
      <w:r w:rsidR="0029628C">
        <w:rPr>
          <w:rFonts w:ascii="Times New Roman" w:hAnsi="Times New Roman"/>
          <w:sz w:val="24"/>
          <w:szCs w:val="24"/>
        </w:rPr>
        <w:t>d</w:t>
      </w:r>
      <w:r w:rsidR="0029628C" w:rsidRPr="005C7CCD">
        <w:rPr>
          <w:rFonts w:ascii="Times New Roman" w:hAnsi="Times New Roman"/>
          <w:sz w:val="24"/>
          <w:szCs w:val="24"/>
        </w:rPr>
        <w:t xml:space="preserve"> </w:t>
      </w:r>
      <w:r w:rsidR="00D705B3" w:rsidRPr="005C7CCD">
        <w:rPr>
          <w:rFonts w:ascii="Times New Roman" w:hAnsi="Times New Roman"/>
          <w:sz w:val="24"/>
          <w:szCs w:val="24"/>
        </w:rPr>
        <w:t xml:space="preserve">lower </w:t>
      </w:r>
      <w:proofErr w:type="spellStart"/>
      <w:r w:rsidR="00D705B3" w:rsidRPr="005C7CCD">
        <w:rPr>
          <w:rFonts w:ascii="Times New Roman" w:hAnsi="Times New Roman"/>
          <w:sz w:val="24"/>
          <w:szCs w:val="24"/>
        </w:rPr>
        <w:t>work:rest</w:t>
      </w:r>
      <w:proofErr w:type="spellEnd"/>
      <w:r w:rsidR="00D705B3" w:rsidRPr="005C7CCD">
        <w:rPr>
          <w:rFonts w:ascii="Times New Roman" w:hAnsi="Times New Roman"/>
          <w:sz w:val="24"/>
          <w:szCs w:val="24"/>
        </w:rPr>
        <w:t xml:space="preserve"> ratio values than all other positions, primarily due to the greater distances covered walking. For the front-row, this is usually between static activities; i.e. scrums and line-outs; and for the outside-back standing in position in the backline awaiting the ball. </w:t>
      </w:r>
    </w:p>
    <w:p w14:paraId="4841915D" w14:textId="77777777" w:rsidR="00646197" w:rsidRPr="00115918" w:rsidRDefault="00646197" w:rsidP="00353ABC">
      <w:pPr>
        <w:spacing w:after="0" w:line="360" w:lineRule="auto"/>
        <w:jc w:val="both"/>
        <w:rPr>
          <w:rFonts w:ascii="Times New Roman" w:hAnsi="Times New Roman"/>
          <w:i/>
          <w:sz w:val="24"/>
          <w:szCs w:val="24"/>
        </w:rPr>
      </w:pPr>
      <w:r w:rsidRPr="00115918">
        <w:rPr>
          <w:rFonts w:ascii="Times New Roman" w:hAnsi="Times New Roman"/>
          <w:i/>
          <w:sz w:val="24"/>
          <w:szCs w:val="24"/>
        </w:rPr>
        <w:t>Limitations</w:t>
      </w:r>
    </w:p>
    <w:p w14:paraId="16727CC5" w14:textId="6F01C1B0" w:rsidR="00072CBE" w:rsidRPr="005C7CCD" w:rsidRDefault="00D705B3"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 xml:space="preserve">The purpose of this study was to present data on women’s rugby union. Despite this, the assumptions, calculations and thresholds are based on the men’s game. For example, the speed thresholds are those used by Suarez-Arrones </w:t>
      </w:r>
      <w:r w:rsidR="00646197" w:rsidRPr="005C7CCD">
        <w:rPr>
          <w:rFonts w:ascii="Times New Roman" w:hAnsi="Times New Roman"/>
          <w:sz w:val="24"/>
          <w:szCs w:val="24"/>
        </w:rPr>
        <w:t xml:space="preserve">et al. (2014), taken from the work by </w:t>
      </w:r>
      <w:proofErr w:type="spellStart"/>
      <w:r w:rsidR="00646197" w:rsidRPr="005C7CCD">
        <w:rPr>
          <w:rFonts w:ascii="Times New Roman" w:hAnsi="Times New Roman"/>
          <w:sz w:val="24"/>
          <w:szCs w:val="24"/>
        </w:rPr>
        <w:t>Cunniffe</w:t>
      </w:r>
      <w:proofErr w:type="spellEnd"/>
      <w:r w:rsidR="00216EE4" w:rsidRPr="005C7CCD">
        <w:rPr>
          <w:rFonts w:ascii="Times New Roman" w:hAnsi="Times New Roman"/>
          <w:sz w:val="24"/>
          <w:szCs w:val="24"/>
        </w:rPr>
        <w:t xml:space="preserve"> et al.</w:t>
      </w:r>
      <w:r w:rsidR="00646197" w:rsidRPr="005C7CCD">
        <w:rPr>
          <w:rFonts w:ascii="Times New Roman" w:hAnsi="Times New Roman"/>
          <w:sz w:val="24"/>
          <w:szCs w:val="24"/>
        </w:rPr>
        <w:t xml:space="preserve"> (2009) </w:t>
      </w:r>
      <w:r w:rsidR="00235951" w:rsidRPr="005C7CCD">
        <w:rPr>
          <w:rFonts w:ascii="Times New Roman" w:hAnsi="Times New Roman"/>
          <w:sz w:val="24"/>
          <w:szCs w:val="24"/>
        </w:rPr>
        <w:t>from</w:t>
      </w:r>
      <w:r w:rsidR="00646197" w:rsidRPr="005C7CCD">
        <w:rPr>
          <w:rFonts w:ascii="Times New Roman" w:hAnsi="Times New Roman"/>
          <w:sz w:val="24"/>
          <w:szCs w:val="24"/>
        </w:rPr>
        <w:t xml:space="preserve"> two elite male Celtic League players. It is probable that these zones are not applicable to the women’s game as the maximal speeds attained are lower. This is evident with the mean maximum </w:t>
      </w:r>
      <w:r w:rsidR="003B5E6E" w:rsidRPr="005C7CCD">
        <w:rPr>
          <w:rFonts w:ascii="Times New Roman" w:hAnsi="Times New Roman"/>
          <w:sz w:val="24"/>
          <w:szCs w:val="24"/>
        </w:rPr>
        <w:t xml:space="preserve">speed </w:t>
      </w:r>
      <w:r w:rsidR="00DF3367" w:rsidRPr="005C7CCD">
        <w:rPr>
          <w:rFonts w:ascii="Times New Roman" w:hAnsi="Times New Roman"/>
          <w:sz w:val="24"/>
          <w:szCs w:val="24"/>
        </w:rPr>
        <w:t>by outside</w:t>
      </w:r>
      <w:r w:rsidR="00590B50" w:rsidRPr="005C7CCD">
        <w:rPr>
          <w:rFonts w:ascii="Times New Roman" w:hAnsi="Times New Roman"/>
          <w:sz w:val="24"/>
          <w:szCs w:val="24"/>
        </w:rPr>
        <w:t>-</w:t>
      </w:r>
      <w:r w:rsidR="00DF3367" w:rsidRPr="005C7CCD">
        <w:rPr>
          <w:rFonts w:ascii="Times New Roman" w:hAnsi="Times New Roman"/>
          <w:sz w:val="24"/>
          <w:szCs w:val="24"/>
        </w:rPr>
        <w:t>backs</w:t>
      </w:r>
      <w:r w:rsidR="00646197" w:rsidRPr="005C7CCD">
        <w:rPr>
          <w:rFonts w:ascii="Times New Roman" w:hAnsi="Times New Roman"/>
          <w:sz w:val="24"/>
          <w:szCs w:val="24"/>
        </w:rPr>
        <w:t xml:space="preserve"> in the current study of 24.9 km/h, a value that is approximately 4 to 8 </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 xml:space="preserve">-1 </w:t>
      </w:r>
      <w:r w:rsidR="0029628C">
        <w:rPr>
          <w:rFonts w:ascii="Times New Roman" w:hAnsi="Times New Roman"/>
          <w:sz w:val="24"/>
          <w:szCs w:val="24"/>
        </w:rPr>
        <w:t>lower</w:t>
      </w:r>
      <w:r w:rsidR="0029628C" w:rsidRPr="005C7CCD">
        <w:rPr>
          <w:rFonts w:ascii="Times New Roman" w:hAnsi="Times New Roman"/>
          <w:sz w:val="24"/>
          <w:szCs w:val="24"/>
        </w:rPr>
        <w:t xml:space="preserve"> </w:t>
      </w:r>
      <w:r w:rsidR="00646197" w:rsidRPr="005C7CCD">
        <w:rPr>
          <w:rFonts w:ascii="Times New Roman" w:hAnsi="Times New Roman"/>
          <w:sz w:val="24"/>
          <w:szCs w:val="24"/>
        </w:rPr>
        <w:t>than those reported in the men’s studies (Coughlan et al., 2011</w:t>
      </w:r>
      <w:r w:rsidR="0029628C">
        <w:rPr>
          <w:rFonts w:ascii="Times New Roman" w:hAnsi="Times New Roman"/>
          <w:sz w:val="24"/>
          <w:szCs w:val="24"/>
        </w:rPr>
        <w:t xml:space="preserve">; </w:t>
      </w:r>
      <w:proofErr w:type="spellStart"/>
      <w:r w:rsidR="0029628C" w:rsidRPr="005C7CCD">
        <w:rPr>
          <w:rFonts w:ascii="Times New Roman" w:hAnsi="Times New Roman"/>
          <w:sz w:val="24"/>
          <w:szCs w:val="24"/>
        </w:rPr>
        <w:t>Cunniffe</w:t>
      </w:r>
      <w:proofErr w:type="spellEnd"/>
      <w:r w:rsidR="0029628C" w:rsidRPr="005C7CCD">
        <w:rPr>
          <w:rFonts w:ascii="Times New Roman" w:hAnsi="Times New Roman"/>
          <w:sz w:val="24"/>
          <w:szCs w:val="24"/>
        </w:rPr>
        <w:t xml:space="preserve"> et al., 2009</w:t>
      </w:r>
      <w:r w:rsidR="00646197" w:rsidRPr="005C7CCD">
        <w:rPr>
          <w:rFonts w:ascii="Times New Roman" w:hAnsi="Times New Roman"/>
          <w:sz w:val="24"/>
          <w:szCs w:val="24"/>
        </w:rPr>
        <w:t xml:space="preserve">). Amending the speed thresholds to suit the physical capabilities of women may be necessary and by doing so, may change the proportion of distances and time spent in the zones that </w:t>
      </w:r>
      <w:r w:rsidR="0029628C">
        <w:rPr>
          <w:rFonts w:ascii="Times New Roman" w:hAnsi="Times New Roman"/>
          <w:sz w:val="24"/>
          <w:szCs w:val="24"/>
        </w:rPr>
        <w:t xml:space="preserve">would </w:t>
      </w:r>
      <w:r w:rsidR="00646197" w:rsidRPr="005C7CCD">
        <w:rPr>
          <w:rFonts w:ascii="Times New Roman" w:hAnsi="Times New Roman"/>
          <w:sz w:val="24"/>
          <w:szCs w:val="24"/>
        </w:rPr>
        <w:t xml:space="preserve">become more accurate. Speed thresholds have been shown to be variable in women’s soccer, ranging between &gt;13-15 </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 xml:space="preserve">-1 </w:t>
      </w:r>
      <w:r w:rsidR="00646197" w:rsidRPr="005C7CCD">
        <w:rPr>
          <w:rFonts w:ascii="Times New Roman" w:hAnsi="Times New Roman"/>
          <w:sz w:val="24"/>
          <w:szCs w:val="24"/>
        </w:rPr>
        <w:t xml:space="preserve">for high intensity running and &gt;20-25 </w:t>
      </w:r>
      <w:r w:rsidR="00684ADC" w:rsidRPr="005C7CCD">
        <w:rPr>
          <w:rFonts w:ascii="Times New Roman" w:hAnsi="Times New Roman"/>
          <w:sz w:val="24"/>
          <w:szCs w:val="24"/>
        </w:rPr>
        <w:t>km</w:t>
      </w:r>
      <w:r w:rsidR="00684ADC" w:rsidRPr="005C7CCD">
        <w:rPr>
          <w:rFonts w:ascii="Times New Roman" w:hAnsi="Times New Roman"/>
          <w:sz w:val="24"/>
          <w:szCs w:val="24"/>
          <w:vertAlign w:val="superscript"/>
        </w:rPr>
        <w:t>.</w:t>
      </w:r>
      <w:r w:rsidR="00684ADC" w:rsidRPr="005C7CCD">
        <w:rPr>
          <w:rFonts w:ascii="Times New Roman" w:hAnsi="Times New Roman"/>
          <w:sz w:val="24"/>
          <w:szCs w:val="24"/>
        </w:rPr>
        <w:t>h</w:t>
      </w:r>
      <w:r w:rsidR="00684ADC" w:rsidRPr="005C7CCD">
        <w:rPr>
          <w:rFonts w:ascii="Times New Roman" w:hAnsi="Times New Roman"/>
          <w:sz w:val="24"/>
          <w:szCs w:val="24"/>
          <w:vertAlign w:val="superscript"/>
        </w:rPr>
        <w:t xml:space="preserve">-1 </w:t>
      </w:r>
      <w:r w:rsidR="00646197" w:rsidRPr="005C7CCD">
        <w:rPr>
          <w:rFonts w:ascii="Times New Roman" w:hAnsi="Times New Roman"/>
          <w:sz w:val="24"/>
          <w:szCs w:val="24"/>
        </w:rPr>
        <w:t xml:space="preserve">for sprinting (Bradley </w:t>
      </w:r>
      <w:r w:rsidR="002034C4">
        <w:rPr>
          <w:rFonts w:ascii="Times New Roman" w:hAnsi="Times New Roman"/>
          <w:sz w:val="24"/>
          <w:szCs w:val="24"/>
        </w:rPr>
        <w:t>and</w:t>
      </w:r>
      <w:r w:rsidR="00646197" w:rsidRPr="005C7CCD">
        <w:rPr>
          <w:rFonts w:ascii="Times New Roman" w:hAnsi="Times New Roman"/>
          <w:sz w:val="24"/>
          <w:szCs w:val="24"/>
        </w:rPr>
        <w:t xml:space="preserve"> </w:t>
      </w:r>
      <w:proofErr w:type="spellStart"/>
      <w:r w:rsidR="00646197" w:rsidRPr="005C7CCD">
        <w:rPr>
          <w:rFonts w:ascii="Times New Roman" w:hAnsi="Times New Roman"/>
          <w:sz w:val="24"/>
          <w:szCs w:val="24"/>
        </w:rPr>
        <w:t>Vescovi</w:t>
      </w:r>
      <w:proofErr w:type="spellEnd"/>
      <w:r w:rsidR="00646197" w:rsidRPr="005C7CCD">
        <w:rPr>
          <w:rFonts w:ascii="Times New Roman" w:hAnsi="Times New Roman"/>
          <w:sz w:val="24"/>
          <w:szCs w:val="24"/>
        </w:rPr>
        <w:t>, 2015). Further research is needed to determine the eff</w:t>
      </w:r>
      <w:r w:rsidR="00150203" w:rsidRPr="005C7CCD">
        <w:rPr>
          <w:rFonts w:ascii="Times New Roman" w:hAnsi="Times New Roman"/>
          <w:sz w:val="24"/>
          <w:szCs w:val="24"/>
        </w:rPr>
        <w:t>ect of sex</w:t>
      </w:r>
      <w:r w:rsidR="00646197" w:rsidRPr="005C7CCD">
        <w:rPr>
          <w:rFonts w:ascii="Times New Roman" w:hAnsi="Times New Roman"/>
          <w:sz w:val="24"/>
          <w:szCs w:val="24"/>
        </w:rPr>
        <w:t xml:space="preserve"> specific speed thresholds on the quantification of match performance characteristics, with some initial work on this being conducted by Clarke</w:t>
      </w:r>
      <w:r w:rsidR="002034C4">
        <w:rPr>
          <w:rFonts w:ascii="Times New Roman" w:hAnsi="Times New Roman"/>
          <w:sz w:val="24"/>
          <w:szCs w:val="24"/>
        </w:rPr>
        <w:t xml:space="preserve"> et al.</w:t>
      </w:r>
      <w:r w:rsidR="00646197" w:rsidRPr="005C7CCD">
        <w:rPr>
          <w:rFonts w:ascii="Times New Roman" w:hAnsi="Times New Roman"/>
          <w:sz w:val="24"/>
          <w:szCs w:val="24"/>
        </w:rPr>
        <w:t xml:space="preserve"> (201</w:t>
      </w:r>
      <w:r w:rsidR="00396EE6" w:rsidRPr="005C7CCD">
        <w:rPr>
          <w:rFonts w:ascii="Times New Roman" w:hAnsi="Times New Roman"/>
          <w:sz w:val="24"/>
          <w:szCs w:val="24"/>
        </w:rPr>
        <w:t>4</w:t>
      </w:r>
      <w:r w:rsidR="00646197" w:rsidRPr="005C7CCD">
        <w:rPr>
          <w:rFonts w:ascii="Times New Roman" w:hAnsi="Times New Roman"/>
          <w:sz w:val="24"/>
          <w:szCs w:val="24"/>
        </w:rPr>
        <w:t xml:space="preserve">) in women’s rugby sevens, where physical demands are distinct from the 15-a-side game. </w:t>
      </w:r>
      <w:r w:rsidR="00D33AE4" w:rsidRPr="003870AA">
        <w:rPr>
          <w:rFonts w:ascii="Times New Roman" w:hAnsi="Times New Roman"/>
          <w:sz w:val="24"/>
          <w:szCs w:val="24"/>
        </w:rPr>
        <w:t>Adjusting speed thresholds requires identification of maximal speed through linear sprint testing or velocity at VO</w:t>
      </w:r>
      <w:r w:rsidR="00D33AE4" w:rsidRPr="003870AA">
        <w:rPr>
          <w:rFonts w:ascii="Times New Roman" w:hAnsi="Times New Roman"/>
          <w:sz w:val="24"/>
          <w:szCs w:val="24"/>
          <w:vertAlign w:val="subscript"/>
        </w:rPr>
        <w:t>2max</w:t>
      </w:r>
      <w:r w:rsidR="00D33AE4" w:rsidRPr="003870AA">
        <w:rPr>
          <w:rFonts w:ascii="Times New Roman" w:hAnsi="Times New Roman"/>
          <w:sz w:val="24"/>
          <w:szCs w:val="24"/>
        </w:rPr>
        <w:t xml:space="preserve"> through lab-based testing, however, this is beyond the scope of the current observational study approach. </w:t>
      </w:r>
      <w:r w:rsidRPr="005C7CCD">
        <w:rPr>
          <w:rFonts w:ascii="Times New Roman" w:hAnsi="Times New Roman"/>
          <w:sz w:val="24"/>
          <w:szCs w:val="24"/>
        </w:rPr>
        <w:t xml:space="preserve">Additionally, this may account for the low </w:t>
      </w:r>
      <w:proofErr w:type="spellStart"/>
      <w:r w:rsidRPr="005C7CCD">
        <w:rPr>
          <w:rFonts w:ascii="Times New Roman" w:hAnsi="Times New Roman"/>
          <w:sz w:val="24"/>
          <w:szCs w:val="24"/>
        </w:rPr>
        <w:t>work:rest</w:t>
      </w:r>
      <w:proofErr w:type="spellEnd"/>
      <w:r w:rsidRPr="005C7CCD">
        <w:rPr>
          <w:rFonts w:ascii="Times New Roman" w:hAnsi="Times New Roman"/>
          <w:sz w:val="24"/>
          <w:szCs w:val="24"/>
        </w:rPr>
        <w:t xml:space="preserve"> ratio values reported in the current study, as incorrect thresholds disproportionately increase the level of low intensity activity and decrease the high intensity activity.  </w:t>
      </w:r>
    </w:p>
    <w:p w14:paraId="41295F31" w14:textId="77777777" w:rsidR="00396EE6" w:rsidRPr="00115918" w:rsidRDefault="00396EE6" w:rsidP="00353ABC">
      <w:pPr>
        <w:spacing w:after="0" w:line="360" w:lineRule="auto"/>
        <w:jc w:val="both"/>
        <w:rPr>
          <w:rFonts w:ascii="Times New Roman" w:hAnsi="Times New Roman"/>
          <w:i/>
          <w:sz w:val="24"/>
          <w:szCs w:val="24"/>
        </w:rPr>
      </w:pPr>
      <w:r w:rsidRPr="00115918">
        <w:rPr>
          <w:rFonts w:ascii="Times New Roman" w:hAnsi="Times New Roman"/>
          <w:i/>
          <w:sz w:val="24"/>
          <w:szCs w:val="24"/>
        </w:rPr>
        <w:t>Conclusion</w:t>
      </w:r>
    </w:p>
    <w:p w14:paraId="6B35BB88" w14:textId="22EB1B53" w:rsidR="00353ABC" w:rsidRDefault="00D705B3" w:rsidP="00353ABC">
      <w:pPr>
        <w:spacing w:after="0" w:line="360" w:lineRule="auto"/>
        <w:ind w:firstLine="720"/>
        <w:jc w:val="both"/>
        <w:rPr>
          <w:rFonts w:ascii="Times New Roman" w:hAnsi="Times New Roman"/>
          <w:sz w:val="24"/>
          <w:szCs w:val="24"/>
        </w:rPr>
      </w:pPr>
      <w:r w:rsidRPr="005C7CCD">
        <w:rPr>
          <w:rFonts w:ascii="Times New Roman" w:hAnsi="Times New Roman"/>
          <w:sz w:val="24"/>
          <w:szCs w:val="24"/>
        </w:rPr>
        <w:t xml:space="preserve">This study presents match demands in terms of the movement characteristics and workloads performed within premier division English women’s rugby union. The values in the current study were lower than those seen in the male game and marginally lower than those reported </w:t>
      </w:r>
      <w:r w:rsidR="0029628C">
        <w:rPr>
          <w:rFonts w:ascii="Times New Roman" w:hAnsi="Times New Roman"/>
          <w:sz w:val="24"/>
          <w:szCs w:val="24"/>
        </w:rPr>
        <w:t>in</w:t>
      </w:r>
      <w:r w:rsidRPr="005C7CCD">
        <w:rPr>
          <w:rFonts w:ascii="Times New Roman" w:hAnsi="Times New Roman"/>
          <w:sz w:val="24"/>
          <w:szCs w:val="24"/>
        </w:rPr>
        <w:t xml:space="preserve"> female international rugby union and different from a Canadian league. But the data are the first obtained from 10 Hz GPS </w:t>
      </w:r>
      <w:r w:rsidR="0029628C">
        <w:rPr>
          <w:rFonts w:ascii="Times New Roman" w:hAnsi="Times New Roman"/>
          <w:sz w:val="24"/>
          <w:szCs w:val="24"/>
        </w:rPr>
        <w:t xml:space="preserve">devices </w:t>
      </w:r>
      <w:r w:rsidRPr="005C7CCD">
        <w:rPr>
          <w:rFonts w:ascii="Times New Roman" w:hAnsi="Times New Roman"/>
          <w:sz w:val="24"/>
          <w:szCs w:val="24"/>
        </w:rPr>
        <w:t>and from within English domestic women’s rugby</w:t>
      </w:r>
      <w:r w:rsidR="0029628C">
        <w:rPr>
          <w:rFonts w:ascii="Times New Roman" w:hAnsi="Times New Roman"/>
          <w:sz w:val="24"/>
          <w:szCs w:val="24"/>
        </w:rPr>
        <w:t>,</w:t>
      </w:r>
      <w:r w:rsidRPr="005C7CCD">
        <w:rPr>
          <w:rFonts w:ascii="Times New Roman" w:hAnsi="Times New Roman"/>
          <w:sz w:val="24"/>
          <w:szCs w:val="24"/>
        </w:rPr>
        <w:t xml:space="preserve"> </w:t>
      </w:r>
      <w:r w:rsidR="0029628C">
        <w:rPr>
          <w:rFonts w:ascii="Times New Roman" w:hAnsi="Times New Roman"/>
          <w:sz w:val="24"/>
          <w:szCs w:val="24"/>
        </w:rPr>
        <w:t>thus</w:t>
      </w:r>
      <w:r w:rsidR="0029628C" w:rsidRPr="005C7CCD">
        <w:rPr>
          <w:rFonts w:ascii="Times New Roman" w:hAnsi="Times New Roman"/>
          <w:sz w:val="24"/>
          <w:szCs w:val="24"/>
        </w:rPr>
        <w:t xml:space="preserve"> </w:t>
      </w:r>
      <w:r w:rsidRPr="005C7CCD">
        <w:rPr>
          <w:rFonts w:ascii="Times New Roman" w:hAnsi="Times New Roman"/>
          <w:sz w:val="24"/>
          <w:szCs w:val="24"/>
        </w:rPr>
        <w:t>add</w:t>
      </w:r>
      <w:r w:rsidR="0029628C">
        <w:rPr>
          <w:rFonts w:ascii="Times New Roman" w:hAnsi="Times New Roman"/>
          <w:sz w:val="24"/>
          <w:szCs w:val="24"/>
        </w:rPr>
        <w:t>ing</w:t>
      </w:r>
      <w:r w:rsidRPr="005C7CCD">
        <w:rPr>
          <w:rFonts w:ascii="Times New Roman" w:hAnsi="Times New Roman"/>
          <w:sz w:val="24"/>
          <w:szCs w:val="24"/>
        </w:rPr>
        <w:t xml:space="preserve"> to the overall limited data a</w:t>
      </w:r>
      <w:r w:rsidR="00491145" w:rsidRPr="005C7CCD">
        <w:rPr>
          <w:rFonts w:ascii="Times New Roman" w:hAnsi="Times New Roman"/>
          <w:sz w:val="24"/>
          <w:szCs w:val="24"/>
        </w:rPr>
        <w:t>vailable on women’s rugby union</w:t>
      </w:r>
      <w:r w:rsidR="0029628C">
        <w:rPr>
          <w:rFonts w:ascii="Times New Roman" w:hAnsi="Times New Roman"/>
          <w:sz w:val="24"/>
          <w:szCs w:val="24"/>
        </w:rPr>
        <w:t>.</w:t>
      </w:r>
      <w:r w:rsidR="00491145" w:rsidRPr="005C7CCD">
        <w:rPr>
          <w:rFonts w:ascii="Times New Roman" w:hAnsi="Times New Roman"/>
          <w:sz w:val="24"/>
          <w:szCs w:val="24"/>
        </w:rPr>
        <w:t xml:space="preserve"> </w:t>
      </w:r>
      <w:r w:rsidR="0029628C">
        <w:rPr>
          <w:rFonts w:ascii="Times New Roman" w:hAnsi="Times New Roman"/>
          <w:sz w:val="24"/>
          <w:szCs w:val="24"/>
        </w:rPr>
        <w:t>T</w:t>
      </w:r>
      <w:r w:rsidR="00491145" w:rsidRPr="005C7CCD">
        <w:rPr>
          <w:rFonts w:ascii="Times New Roman" w:hAnsi="Times New Roman"/>
          <w:sz w:val="24"/>
          <w:szCs w:val="24"/>
        </w:rPr>
        <w:t>his does provide an initial set of movement characteristics for the English women’s game that allow</w:t>
      </w:r>
      <w:r w:rsidR="001718AA">
        <w:rPr>
          <w:rFonts w:ascii="Times New Roman" w:hAnsi="Times New Roman"/>
          <w:sz w:val="24"/>
          <w:szCs w:val="24"/>
        </w:rPr>
        <w:t>s</w:t>
      </w:r>
      <w:r w:rsidR="00491145" w:rsidRPr="005C7CCD">
        <w:rPr>
          <w:rFonts w:ascii="Times New Roman" w:hAnsi="Times New Roman"/>
          <w:sz w:val="24"/>
          <w:szCs w:val="24"/>
        </w:rPr>
        <w:t xml:space="preserve"> future comparison with alternative teams </w:t>
      </w:r>
      <w:r w:rsidR="00491145" w:rsidRPr="005C7CCD">
        <w:rPr>
          <w:rFonts w:ascii="Times New Roman" w:hAnsi="Times New Roman"/>
          <w:sz w:val="24"/>
          <w:szCs w:val="24"/>
        </w:rPr>
        <w:lastRenderedPageBreak/>
        <w:t xml:space="preserve">and competitions. </w:t>
      </w:r>
      <w:r w:rsidR="000E5AA2" w:rsidRPr="005C7CCD">
        <w:rPr>
          <w:rFonts w:ascii="Times New Roman" w:eastAsia="Times New Roman" w:hAnsi="Times New Roman"/>
          <w:color w:val="000000"/>
          <w:sz w:val="24"/>
          <w:szCs w:val="24"/>
          <w:lang w:eastAsia="en-GB"/>
        </w:rPr>
        <w:t>The findings have application to coaches and support staff, such as strength and conditioning coaches, working with female players. Generally, they covered moderately less distance per game, particularly at high speeds compared to male counterparts. Where coaches use existing values to grade player standards for selection purposes, the current data provide a more appropriate indication of female match performance than male-derived criteria. Positional differences occur in the women’s game;</w:t>
      </w:r>
      <w:r w:rsidR="000E5AA2" w:rsidRPr="005C7CCD">
        <w:rPr>
          <w:rFonts w:ascii="Times New Roman" w:hAnsi="Times New Roman"/>
          <w:sz w:val="24"/>
          <w:szCs w:val="24"/>
        </w:rPr>
        <w:t xml:space="preserve"> Forwards covered greater distances at low intensity speeds, along with higher player load values</w:t>
      </w:r>
      <w:r w:rsidR="001718AA">
        <w:rPr>
          <w:rFonts w:ascii="Times New Roman" w:hAnsi="Times New Roman"/>
          <w:sz w:val="24"/>
          <w:szCs w:val="24"/>
        </w:rPr>
        <w:t>,</w:t>
      </w:r>
      <w:r w:rsidR="000E5AA2" w:rsidRPr="005C7CCD">
        <w:rPr>
          <w:rFonts w:ascii="Times New Roman" w:hAnsi="Times New Roman"/>
          <w:sz w:val="24"/>
          <w:szCs w:val="24"/>
        </w:rPr>
        <w:t xml:space="preserve"> whereas Backs</w:t>
      </w:r>
      <w:r w:rsidR="000E5AA2" w:rsidRPr="005C7CCD">
        <w:rPr>
          <w:rFonts w:ascii="Times New Roman" w:eastAsia="Times New Roman" w:hAnsi="Times New Roman"/>
          <w:color w:val="000000"/>
          <w:sz w:val="24"/>
          <w:szCs w:val="24"/>
          <w:lang w:eastAsia="en-GB"/>
        </w:rPr>
        <w:t xml:space="preserve"> produced greater sprint distances and higher maximal speeds.</w:t>
      </w:r>
      <w:r w:rsidR="000E5AA2" w:rsidRPr="005C7CCD">
        <w:rPr>
          <w:rFonts w:ascii="Times New Roman" w:hAnsi="Times New Roman"/>
          <w:sz w:val="24"/>
          <w:szCs w:val="24"/>
        </w:rPr>
        <w:t xml:space="preserve"> Similar distance differences were also found within the positional groups. </w:t>
      </w:r>
      <w:r w:rsidR="00150203" w:rsidRPr="005C7CCD">
        <w:rPr>
          <w:rFonts w:ascii="Times New Roman" w:eastAsia="Times New Roman" w:hAnsi="Times New Roman"/>
          <w:color w:val="000000"/>
          <w:sz w:val="24"/>
          <w:szCs w:val="24"/>
          <w:lang w:eastAsia="en-GB"/>
        </w:rPr>
        <w:t>Thus, both sex</w:t>
      </w:r>
      <w:r w:rsidR="000E5AA2" w:rsidRPr="005C7CCD">
        <w:rPr>
          <w:rFonts w:ascii="Times New Roman" w:eastAsia="Times New Roman" w:hAnsi="Times New Roman"/>
          <w:color w:val="000000"/>
          <w:sz w:val="24"/>
          <w:szCs w:val="24"/>
          <w:lang w:eastAsia="en-GB"/>
        </w:rPr>
        <w:t xml:space="preserve">- and position-specific data should be considered when designing conditioning programmes in rugby union, developing fitness tests and in benchmarking physical performances during competitive games. </w:t>
      </w:r>
    </w:p>
    <w:p w14:paraId="07683D5B" w14:textId="77777777" w:rsidR="00353ABC" w:rsidRPr="005C7CCD" w:rsidRDefault="00353ABC" w:rsidP="00353ABC">
      <w:pPr>
        <w:spacing w:after="0" w:line="360" w:lineRule="auto"/>
        <w:jc w:val="both"/>
        <w:rPr>
          <w:rFonts w:ascii="Times New Roman" w:hAnsi="Times New Roman"/>
          <w:sz w:val="24"/>
          <w:szCs w:val="24"/>
        </w:rPr>
      </w:pPr>
    </w:p>
    <w:p w14:paraId="450683BB" w14:textId="77777777" w:rsidR="00072CBE" w:rsidRPr="005D54EA" w:rsidRDefault="004D037E" w:rsidP="00353ABC">
      <w:pPr>
        <w:spacing w:after="0" w:line="360" w:lineRule="auto"/>
        <w:jc w:val="both"/>
        <w:rPr>
          <w:rFonts w:ascii="Times New Roman" w:hAnsi="Times New Roman"/>
          <w:b/>
          <w:sz w:val="26"/>
          <w:szCs w:val="26"/>
        </w:rPr>
      </w:pPr>
      <w:r w:rsidRPr="005D54EA">
        <w:rPr>
          <w:rFonts w:ascii="Times New Roman" w:hAnsi="Times New Roman"/>
          <w:b/>
          <w:sz w:val="26"/>
          <w:szCs w:val="26"/>
        </w:rPr>
        <w:t>References</w:t>
      </w:r>
    </w:p>
    <w:p w14:paraId="25F87533" w14:textId="1B71F14B" w:rsidR="00E74C23" w:rsidRPr="00FE6EA4" w:rsidRDefault="00E74C23" w:rsidP="00353ABC">
      <w:pPr>
        <w:autoSpaceDE w:val="0"/>
        <w:autoSpaceDN w:val="0"/>
        <w:adjustRightInd w:val="0"/>
        <w:spacing w:after="0" w:line="360" w:lineRule="auto"/>
        <w:rPr>
          <w:rFonts w:ascii="Times New Roman" w:hAnsi="Times New Roman"/>
          <w:sz w:val="24"/>
          <w:lang w:eastAsia="en-GB"/>
        </w:rPr>
      </w:pPr>
      <w:r w:rsidRPr="00FE6EA4">
        <w:rPr>
          <w:rFonts w:ascii="Times New Roman" w:hAnsi="Times New Roman"/>
          <w:sz w:val="24"/>
          <w:lang w:eastAsia="en-GB"/>
        </w:rPr>
        <w:t xml:space="preserve">Austin D, Gabbett T, Jenkins D. The physical demands of Super 14 rugby union. </w:t>
      </w:r>
      <w:r w:rsidRPr="00FE6EA4">
        <w:rPr>
          <w:rFonts w:ascii="Times New Roman" w:hAnsi="Times New Roman"/>
          <w:i/>
          <w:iCs/>
          <w:sz w:val="24"/>
          <w:lang w:eastAsia="en-GB"/>
        </w:rPr>
        <w:t>J Sci Med Sport</w:t>
      </w:r>
      <w:r w:rsidRPr="00FE6EA4">
        <w:rPr>
          <w:rFonts w:ascii="Times New Roman" w:hAnsi="Times New Roman"/>
          <w:iCs/>
          <w:sz w:val="24"/>
          <w:lang w:eastAsia="en-GB"/>
        </w:rPr>
        <w:t>,</w:t>
      </w:r>
      <w:r w:rsidR="00FE6EA4">
        <w:rPr>
          <w:rFonts w:ascii="Times New Roman" w:hAnsi="Times New Roman"/>
          <w:iCs/>
          <w:sz w:val="24"/>
          <w:lang w:eastAsia="en-GB"/>
        </w:rPr>
        <w:t xml:space="preserve"> 2011a;</w:t>
      </w:r>
      <w:r w:rsidRPr="00FE6EA4">
        <w:rPr>
          <w:rFonts w:ascii="Times New Roman" w:hAnsi="Times New Roman"/>
          <w:i/>
          <w:iCs/>
          <w:sz w:val="24"/>
          <w:lang w:eastAsia="en-GB"/>
        </w:rPr>
        <w:t xml:space="preserve"> </w:t>
      </w:r>
      <w:r w:rsidRPr="00FE6EA4">
        <w:rPr>
          <w:rFonts w:ascii="Times New Roman" w:hAnsi="Times New Roman"/>
          <w:sz w:val="24"/>
          <w:lang w:eastAsia="en-GB"/>
        </w:rPr>
        <w:t>14</w:t>
      </w:r>
      <w:r w:rsidR="00FE6EA4">
        <w:rPr>
          <w:rFonts w:ascii="Times New Roman" w:hAnsi="Times New Roman"/>
          <w:sz w:val="24"/>
          <w:lang w:eastAsia="en-GB"/>
        </w:rPr>
        <w:t>:</w:t>
      </w:r>
      <w:r w:rsidRPr="00FE6EA4">
        <w:rPr>
          <w:rFonts w:ascii="Times New Roman" w:hAnsi="Times New Roman"/>
          <w:sz w:val="24"/>
          <w:lang w:eastAsia="en-GB"/>
        </w:rPr>
        <w:t xml:space="preserve"> 259-263</w:t>
      </w:r>
    </w:p>
    <w:p w14:paraId="47B4FE51" w14:textId="5FB46CBF" w:rsidR="00E74C23" w:rsidRPr="00FE6EA4" w:rsidRDefault="00E74C23" w:rsidP="00353ABC">
      <w:pPr>
        <w:autoSpaceDE w:val="0"/>
        <w:autoSpaceDN w:val="0"/>
        <w:adjustRightInd w:val="0"/>
        <w:spacing w:after="0" w:line="360" w:lineRule="auto"/>
        <w:rPr>
          <w:rFonts w:ascii="Times New Roman" w:hAnsi="Times New Roman"/>
          <w:b/>
          <w:sz w:val="24"/>
          <w:lang w:eastAsia="en-GB"/>
        </w:rPr>
      </w:pPr>
      <w:r w:rsidRPr="00FE6EA4">
        <w:rPr>
          <w:rFonts w:ascii="Times New Roman" w:hAnsi="Times New Roman"/>
          <w:sz w:val="24"/>
          <w:lang w:eastAsia="en-GB"/>
        </w:rPr>
        <w:t xml:space="preserve">Austin D, Gabbett T, Jenkins D. Repeated high intensity exercise in a professional rugby league. </w:t>
      </w:r>
      <w:r w:rsidRPr="00FE6EA4">
        <w:rPr>
          <w:rFonts w:ascii="Times New Roman" w:hAnsi="Times New Roman"/>
          <w:i/>
          <w:sz w:val="24"/>
          <w:lang w:eastAsia="en-GB"/>
        </w:rPr>
        <w:t>J Strength Cond Res</w:t>
      </w:r>
      <w:r w:rsidRPr="00FE6EA4">
        <w:rPr>
          <w:rFonts w:ascii="Times New Roman" w:hAnsi="Times New Roman"/>
          <w:sz w:val="24"/>
          <w:lang w:eastAsia="en-GB"/>
        </w:rPr>
        <w:t xml:space="preserve">, </w:t>
      </w:r>
      <w:r w:rsidR="00FE6EA4">
        <w:rPr>
          <w:rFonts w:ascii="Times New Roman" w:hAnsi="Times New Roman"/>
          <w:sz w:val="24"/>
          <w:lang w:eastAsia="en-GB"/>
        </w:rPr>
        <w:t xml:space="preserve">2011b; </w:t>
      </w:r>
      <w:r w:rsidRPr="00FE6EA4">
        <w:rPr>
          <w:rFonts w:ascii="Times New Roman" w:hAnsi="Times New Roman"/>
          <w:sz w:val="24"/>
          <w:lang w:eastAsia="en-GB"/>
        </w:rPr>
        <w:t>25(7)</w:t>
      </w:r>
      <w:r w:rsidR="00FE6EA4">
        <w:rPr>
          <w:rFonts w:ascii="Times New Roman" w:hAnsi="Times New Roman"/>
          <w:sz w:val="24"/>
          <w:lang w:eastAsia="en-GB"/>
        </w:rPr>
        <w:t>:</w:t>
      </w:r>
      <w:r w:rsidRPr="00FE6EA4">
        <w:rPr>
          <w:rFonts w:ascii="Times New Roman" w:hAnsi="Times New Roman"/>
          <w:sz w:val="24"/>
          <w:lang w:eastAsia="en-GB"/>
        </w:rPr>
        <w:t xml:space="preserve"> 1898-1904</w:t>
      </w:r>
    </w:p>
    <w:p w14:paraId="058D4CA2" w14:textId="760991C4" w:rsidR="00E74C23" w:rsidRPr="00FE6EA4" w:rsidRDefault="00E74C23" w:rsidP="00353ABC">
      <w:pPr>
        <w:pStyle w:val="Heading1"/>
        <w:spacing w:before="0" w:beforeAutospacing="0" w:after="0" w:afterAutospacing="0" w:line="360" w:lineRule="auto"/>
        <w:rPr>
          <w:b w:val="0"/>
          <w:sz w:val="24"/>
          <w:szCs w:val="22"/>
        </w:rPr>
      </w:pPr>
      <w:r w:rsidRPr="00FE6EA4">
        <w:rPr>
          <w:rStyle w:val="highlight"/>
          <w:b w:val="0"/>
          <w:sz w:val="24"/>
          <w:szCs w:val="22"/>
        </w:rPr>
        <w:t>Boyd</w:t>
      </w:r>
      <w:r w:rsidRPr="00FE6EA4">
        <w:rPr>
          <w:b w:val="0"/>
          <w:sz w:val="24"/>
          <w:szCs w:val="22"/>
        </w:rPr>
        <w:t xml:space="preserve"> LJ, Ball K, </w:t>
      </w:r>
      <w:proofErr w:type="spellStart"/>
      <w:r w:rsidRPr="00FE6EA4">
        <w:rPr>
          <w:b w:val="0"/>
          <w:sz w:val="24"/>
          <w:szCs w:val="22"/>
        </w:rPr>
        <w:t>Aughey</w:t>
      </w:r>
      <w:proofErr w:type="spellEnd"/>
      <w:r w:rsidRPr="00FE6EA4">
        <w:rPr>
          <w:b w:val="0"/>
          <w:sz w:val="24"/>
          <w:szCs w:val="22"/>
        </w:rPr>
        <w:t xml:space="preserve"> RJ. The reliability of </w:t>
      </w:r>
      <w:proofErr w:type="spellStart"/>
      <w:r w:rsidRPr="00FE6EA4">
        <w:rPr>
          <w:b w:val="0"/>
          <w:sz w:val="24"/>
          <w:szCs w:val="22"/>
        </w:rPr>
        <w:t>MinimaxX</w:t>
      </w:r>
      <w:proofErr w:type="spellEnd"/>
      <w:r w:rsidRPr="00FE6EA4">
        <w:rPr>
          <w:b w:val="0"/>
          <w:sz w:val="24"/>
          <w:szCs w:val="22"/>
        </w:rPr>
        <w:t xml:space="preserve"> accelerometers for measuring physical activity in Australian football. </w:t>
      </w:r>
      <w:r w:rsidRPr="00FE6EA4">
        <w:rPr>
          <w:b w:val="0"/>
          <w:i/>
          <w:sz w:val="24"/>
          <w:szCs w:val="22"/>
        </w:rPr>
        <w:t xml:space="preserve">Int J Sports </w:t>
      </w:r>
      <w:proofErr w:type="spellStart"/>
      <w:r w:rsidRPr="00FE6EA4">
        <w:rPr>
          <w:b w:val="0"/>
          <w:i/>
          <w:sz w:val="24"/>
          <w:szCs w:val="22"/>
        </w:rPr>
        <w:t>Physiol</w:t>
      </w:r>
      <w:proofErr w:type="spellEnd"/>
      <w:r w:rsidRPr="00FE6EA4">
        <w:rPr>
          <w:b w:val="0"/>
          <w:i/>
          <w:sz w:val="24"/>
          <w:szCs w:val="22"/>
        </w:rPr>
        <w:t xml:space="preserve"> Perform</w:t>
      </w:r>
      <w:r w:rsidRPr="00FE6EA4">
        <w:rPr>
          <w:b w:val="0"/>
          <w:sz w:val="24"/>
          <w:szCs w:val="22"/>
        </w:rPr>
        <w:t>,</w:t>
      </w:r>
      <w:r w:rsidR="00FE6EA4">
        <w:rPr>
          <w:b w:val="0"/>
          <w:sz w:val="24"/>
          <w:szCs w:val="22"/>
        </w:rPr>
        <w:t xml:space="preserve"> 2011;</w:t>
      </w:r>
      <w:r w:rsidRPr="00FE6EA4">
        <w:rPr>
          <w:b w:val="0"/>
          <w:sz w:val="24"/>
          <w:szCs w:val="22"/>
        </w:rPr>
        <w:t xml:space="preserve"> 6(3)</w:t>
      </w:r>
      <w:r w:rsidR="00FE6EA4">
        <w:rPr>
          <w:b w:val="0"/>
          <w:sz w:val="24"/>
          <w:szCs w:val="22"/>
        </w:rPr>
        <w:t>:</w:t>
      </w:r>
      <w:r w:rsidRPr="00FE6EA4">
        <w:rPr>
          <w:b w:val="0"/>
          <w:sz w:val="24"/>
          <w:szCs w:val="22"/>
        </w:rPr>
        <w:t xml:space="preserve"> 311-321</w:t>
      </w:r>
    </w:p>
    <w:p w14:paraId="18C1A936" w14:textId="0FDB131D" w:rsidR="00E74C23" w:rsidRPr="00FE6EA4" w:rsidRDefault="00FE6EA4" w:rsidP="00353ABC">
      <w:pPr>
        <w:pStyle w:val="Heading1"/>
        <w:spacing w:before="0" w:beforeAutospacing="0" w:after="0" w:afterAutospacing="0" w:line="360" w:lineRule="auto"/>
        <w:rPr>
          <w:b w:val="0"/>
          <w:sz w:val="24"/>
          <w:szCs w:val="22"/>
        </w:rPr>
      </w:pPr>
      <w:r>
        <w:rPr>
          <w:b w:val="0"/>
          <w:sz w:val="24"/>
          <w:szCs w:val="22"/>
        </w:rPr>
        <w:t>B</w:t>
      </w:r>
      <w:r w:rsidR="00E74C23" w:rsidRPr="00FE6EA4">
        <w:rPr>
          <w:b w:val="0"/>
          <w:sz w:val="24"/>
          <w:szCs w:val="22"/>
        </w:rPr>
        <w:t xml:space="preserve">radley EJ, Hogg B, Archer DA. Effect of the </w:t>
      </w:r>
      <w:proofErr w:type="spellStart"/>
      <w:r w:rsidR="00E74C23" w:rsidRPr="00FE6EA4">
        <w:rPr>
          <w:b w:val="0"/>
          <w:sz w:val="24"/>
          <w:szCs w:val="22"/>
        </w:rPr>
        <w:t>PreBind</w:t>
      </w:r>
      <w:proofErr w:type="spellEnd"/>
      <w:r w:rsidR="00E74C23" w:rsidRPr="00FE6EA4">
        <w:rPr>
          <w:b w:val="0"/>
          <w:sz w:val="24"/>
          <w:szCs w:val="22"/>
        </w:rPr>
        <w:t xml:space="preserve"> engagement process on scrum timing and stability in the 2013 to 2016 Six Nations. </w:t>
      </w:r>
      <w:r w:rsidR="00E74C23" w:rsidRPr="00FE6EA4">
        <w:rPr>
          <w:b w:val="0"/>
          <w:i/>
          <w:sz w:val="24"/>
          <w:szCs w:val="22"/>
        </w:rPr>
        <w:t xml:space="preserve">Int J Sports </w:t>
      </w:r>
      <w:proofErr w:type="spellStart"/>
      <w:r w:rsidR="00E74C23" w:rsidRPr="00FE6EA4">
        <w:rPr>
          <w:b w:val="0"/>
          <w:i/>
          <w:sz w:val="24"/>
          <w:szCs w:val="22"/>
        </w:rPr>
        <w:t>Physiol</w:t>
      </w:r>
      <w:proofErr w:type="spellEnd"/>
      <w:r w:rsidR="00E74C23" w:rsidRPr="00FE6EA4">
        <w:rPr>
          <w:b w:val="0"/>
          <w:i/>
          <w:sz w:val="24"/>
          <w:szCs w:val="22"/>
        </w:rPr>
        <w:t xml:space="preserve"> Perform</w:t>
      </w:r>
      <w:r w:rsidR="00E74C23" w:rsidRPr="00FE6EA4">
        <w:rPr>
          <w:b w:val="0"/>
          <w:sz w:val="24"/>
          <w:szCs w:val="22"/>
        </w:rPr>
        <w:t xml:space="preserve">, </w:t>
      </w:r>
      <w:r>
        <w:rPr>
          <w:b w:val="0"/>
          <w:sz w:val="24"/>
          <w:szCs w:val="22"/>
        </w:rPr>
        <w:t xml:space="preserve">2018; </w:t>
      </w:r>
      <w:r w:rsidR="00E74C23" w:rsidRPr="00FE6EA4">
        <w:rPr>
          <w:b w:val="0"/>
          <w:sz w:val="24"/>
          <w:szCs w:val="22"/>
        </w:rPr>
        <w:t>28</w:t>
      </w:r>
      <w:r w:rsidRPr="00FE6EA4">
        <w:rPr>
          <w:b w:val="0"/>
          <w:sz w:val="24"/>
          <w:szCs w:val="22"/>
        </w:rPr>
        <w:t>:</w:t>
      </w:r>
      <w:r w:rsidR="00E74C23" w:rsidRPr="00FE6EA4">
        <w:rPr>
          <w:b w:val="0"/>
          <w:i/>
          <w:sz w:val="24"/>
          <w:szCs w:val="22"/>
        </w:rPr>
        <w:t xml:space="preserve"> </w:t>
      </w:r>
      <w:r w:rsidR="00E74C23" w:rsidRPr="00FE6EA4">
        <w:rPr>
          <w:b w:val="0"/>
          <w:sz w:val="24"/>
          <w:szCs w:val="22"/>
        </w:rPr>
        <w:t>1-21</w:t>
      </w:r>
    </w:p>
    <w:p w14:paraId="58854599" w14:textId="10EE1105" w:rsidR="00E74C23" w:rsidRPr="00FE6EA4" w:rsidRDefault="00E74C23" w:rsidP="00353ABC">
      <w:pPr>
        <w:pStyle w:val="Heading1"/>
        <w:spacing w:before="0" w:beforeAutospacing="0" w:after="0" w:afterAutospacing="0" w:line="360" w:lineRule="auto"/>
        <w:rPr>
          <w:b w:val="0"/>
          <w:sz w:val="24"/>
          <w:szCs w:val="22"/>
        </w:rPr>
      </w:pPr>
      <w:r w:rsidRPr="00FE6EA4">
        <w:rPr>
          <w:b w:val="0"/>
          <w:sz w:val="24"/>
          <w:szCs w:val="22"/>
        </w:rPr>
        <w:t xml:space="preserve">Bradley PS, </w:t>
      </w:r>
      <w:proofErr w:type="spellStart"/>
      <w:r w:rsidRPr="00FE6EA4">
        <w:rPr>
          <w:b w:val="0"/>
          <w:sz w:val="24"/>
          <w:szCs w:val="22"/>
        </w:rPr>
        <w:t>Vescovi</w:t>
      </w:r>
      <w:proofErr w:type="spellEnd"/>
      <w:r w:rsidRPr="00FE6EA4">
        <w:rPr>
          <w:b w:val="0"/>
          <w:sz w:val="24"/>
          <w:szCs w:val="22"/>
        </w:rPr>
        <w:t xml:space="preserve"> JD. Velocity thresholds for women’s soccer matches: Sex-specificity dictates high-speed running and sprinting thresholds – Female Athletes in Motion (</w:t>
      </w:r>
      <w:proofErr w:type="spellStart"/>
      <w:r w:rsidRPr="00FE6EA4">
        <w:rPr>
          <w:b w:val="0"/>
          <w:sz w:val="24"/>
          <w:szCs w:val="22"/>
        </w:rPr>
        <w:t>FAiM</w:t>
      </w:r>
      <w:proofErr w:type="spellEnd"/>
      <w:r w:rsidRPr="00FE6EA4">
        <w:rPr>
          <w:b w:val="0"/>
          <w:sz w:val="24"/>
          <w:szCs w:val="22"/>
        </w:rPr>
        <w:t xml:space="preserve">). </w:t>
      </w:r>
      <w:r w:rsidRPr="00FE6EA4">
        <w:rPr>
          <w:b w:val="0"/>
          <w:i/>
          <w:sz w:val="24"/>
          <w:szCs w:val="22"/>
        </w:rPr>
        <w:t xml:space="preserve">Int J Sports </w:t>
      </w:r>
      <w:proofErr w:type="spellStart"/>
      <w:r w:rsidRPr="00FE6EA4">
        <w:rPr>
          <w:b w:val="0"/>
          <w:i/>
          <w:sz w:val="24"/>
          <w:szCs w:val="22"/>
        </w:rPr>
        <w:t>Physiol</w:t>
      </w:r>
      <w:proofErr w:type="spellEnd"/>
      <w:r w:rsidRPr="00FE6EA4">
        <w:rPr>
          <w:b w:val="0"/>
          <w:i/>
          <w:sz w:val="24"/>
          <w:szCs w:val="22"/>
        </w:rPr>
        <w:t xml:space="preserve"> Perform</w:t>
      </w:r>
      <w:r w:rsidRPr="00FE6EA4">
        <w:rPr>
          <w:b w:val="0"/>
          <w:sz w:val="24"/>
          <w:szCs w:val="22"/>
        </w:rPr>
        <w:t xml:space="preserve">, </w:t>
      </w:r>
      <w:r w:rsidR="00FE6EA4">
        <w:rPr>
          <w:b w:val="0"/>
          <w:sz w:val="24"/>
          <w:szCs w:val="22"/>
        </w:rPr>
        <w:t xml:space="preserve">2015; </w:t>
      </w:r>
      <w:r w:rsidRPr="00FE6EA4">
        <w:rPr>
          <w:b w:val="0"/>
          <w:sz w:val="24"/>
          <w:szCs w:val="22"/>
        </w:rPr>
        <w:t>10(1)</w:t>
      </w:r>
      <w:r w:rsidR="00FE6EA4">
        <w:rPr>
          <w:b w:val="0"/>
          <w:sz w:val="24"/>
          <w:szCs w:val="22"/>
        </w:rPr>
        <w:t>:</w:t>
      </w:r>
      <w:r w:rsidRPr="00FE6EA4">
        <w:rPr>
          <w:b w:val="0"/>
          <w:sz w:val="24"/>
          <w:szCs w:val="22"/>
        </w:rPr>
        <w:t xml:space="preserve"> 112-116</w:t>
      </w:r>
    </w:p>
    <w:p w14:paraId="0BCBD547" w14:textId="3B064558" w:rsidR="00E74C23" w:rsidRPr="00FE6EA4" w:rsidRDefault="00E74C23" w:rsidP="00353ABC">
      <w:pPr>
        <w:autoSpaceDE w:val="0"/>
        <w:autoSpaceDN w:val="0"/>
        <w:adjustRightInd w:val="0"/>
        <w:spacing w:after="0" w:line="360" w:lineRule="auto"/>
        <w:rPr>
          <w:rFonts w:ascii="Times New Roman" w:hAnsi="Times New Roman"/>
          <w:sz w:val="24"/>
          <w:lang w:eastAsia="en-GB"/>
        </w:rPr>
      </w:pPr>
      <w:r w:rsidRPr="00FE6EA4">
        <w:rPr>
          <w:rFonts w:ascii="Times New Roman" w:hAnsi="Times New Roman"/>
          <w:sz w:val="24"/>
          <w:lang w:eastAsia="en-GB"/>
        </w:rPr>
        <w:t xml:space="preserve">Cahill N, Lamb K, </w:t>
      </w:r>
      <w:proofErr w:type="spellStart"/>
      <w:r w:rsidRPr="00FE6EA4">
        <w:rPr>
          <w:rFonts w:ascii="Times New Roman" w:hAnsi="Times New Roman"/>
          <w:sz w:val="24"/>
          <w:lang w:eastAsia="en-GB"/>
        </w:rPr>
        <w:t>Worsfold</w:t>
      </w:r>
      <w:proofErr w:type="spellEnd"/>
      <w:r w:rsidRPr="00FE6EA4">
        <w:rPr>
          <w:rFonts w:ascii="Times New Roman" w:hAnsi="Times New Roman"/>
          <w:sz w:val="24"/>
          <w:lang w:eastAsia="en-GB"/>
        </w:rPr>
        <w:t xml:space="preserve"> P, Headley R, Murray S. The movement characteristics of English Premiership rugby union Players. </w:t>
      </w:r>
      <w:r w:rsidRPr="00FE6EA4">
        <w:rPr>
          <w:rFonts w:ascii="Times New Roman" w:hAnsi="Times New Roman"/>
          <w:i/>
          <w:sz w:val="24"/>
          <w:lang w:eastAsia="en-GB"/>
        </w:rPr>
        <w:t>J Sports Sci</w:t>
      </w:r>
      <w:r w:rsidRPr="00FE6EA4">
        <w:rPr>
          <w:rFonts w:ascii="Times New Roman" w:hAnsi="Times New Roman"/>
          <w:sz w:val="24"/>
          <w:lang w:eastAsia="en-GB"/>
        </w:rPr>
        <w:t xml:space="preserve">, </w:t>
      </w:r>
      <w:r w:rsidR="00FE6EA4">
        <w:rPr>
          <w:rFonts w:ascii="Times New Roman" w:hAnsi="Times New Roman"/>
          <w:sz w:val="24"/>
          <w:lang w:eastAsia="en-GB"/>
        </w:rPr>
        <w:t xml:space="preserve">2013; </w:t>
      </w:r>
      <w:r w:rsidRPr="00FE6EA4">
        <w:rPr>
          <w:rFonts w:ascii="Times New Roman" w:hAnsi="Times New Roman"/>
          <w:sz w:val="24"/>
          <w:lang w:eastAsia="en-GB"/>
        </w:rPr>
        <w:t>31(3)</w:t>
      </w:r>
      <w:r w:rsidR="00FE6EA4">
        <w:rPr>
          <w:rFonts w:ascii="Times New Roman" w:hAnsi="Times New Roman"/>
          <w:sz w:val="24"/>
          <w:lang w:eastAsia="en-GB"/>
        </w:rPr>
        <w:t>:</w:t>
      </w:r>
      <w:r w:rsidRPr="00FE6EA4">
        <w:rPr>
          <w:rFonts w:ascii="Times New Roman" w:hAnsi="Times New Roman"/>
          <w:sz w:val="24"/>
          <w:lang w:eastAsia="en-GB"/>
        </w:rPr>
        <w:t xml:space="preserve"> 229–237</w:t>
      </w:r>
    </w:p>
    <w:p w14:paraId="25C1BE57" w14:textId="409B790E" w:rsidR="00E74C23" w:rsidRPr="00FE6EA4" w:rsidRDefault="00E74C23" w:rsidP="00353ABC">
      <w:pPr>
        <w:autoSpaceDE w:val="0"/>
        <w:autoSpaceDN w:val="0"/>
        <w:adjustRightInd w:val="0"/>
        <w:spacing w:after="0" w:line="360" w:lineRule="auto"/>
        <w:rPr>
          <w:rFonts w:ascii="Times New Roman" w:hAnsi="Times New Roman"/>
          <w:sz w:val="24"/>
          <w:lang w:eastAsia="en-GB"/>
        </w:rPr>
      </w:pPr>
      <w:r w:rsidRPr="00FE6EA4">
        <w:rPr>
          <w:rFonts w:ascii="Times New Roman" w:hAnsi="Times New Roman"/>
          <w:sz w:val="24"/>
          <w:lang w:eastAsia="en-GB"/>
        </w:rPr>
        <w:t>Clarke AC, Anson J</w:t>
      </w:r>
      <w:r w:rsidR="00FE6EA4">
        <w:rPr>
          <w:rFonts w:ascii="Times New Roman" w:hAnsi="Times New Roman"/>
          <w:sz w:val="24"/>
          <w:lang w:eastAsia="en-GB"/>
        </w:rPr>
        <w:t>,</w:t>
      </w:r>
      <w:r w:rsidRPr="00FE6EA4">
        <w:rPr>
          <w:rFonts w:ascii="Times New Roman" w:hAnsi="Times New Roman"/>
          <w:sz w:val="24"/>
          <w:lang w:eastAsia="en-GB"/>
        </w:rPr>
        <w:t xml:space="preserve"> </w:t>
      </w:r>
      <w:proofErr w:type="spellStart"/>
      <w:r w:rsidRPr="00FE6EA4">
        <w:rPr>
          <w:rFonts w:ascii="Times New Roman" w:hAnsi="Times New Roman"/>
          <w:sz w:val="24"/>
          <w:lang w:eastAsia="en-GB"/>
        </w:rPr>
        <w:t>Pyne</w:t>
      </w:r>
      <w:proofErr w:type="spellEnd"/>
      <w:r w:rsidRPr="00FE6EA4">
        <w:rPr>
          <w:rFonts w:ascii="Times New Roman" w:hAnsi="Times New Roman"/>
          <w:sz w:val="24"/>
          <w:lang w:eastAsia="en-GB"/>
        </w:rPr>
        <w:t xml:space="preserve"> D. Physiologically based GPS speed zones for evaluating running demands in Women’s Rugby Sevens. </w:t>
      </w:r>
      <w:r w:rsidRPr="00FE6EA4">
        <w:rPr>
          <w:rFonts w:ascii="Times New Roman" w:hAnsi="Times New Roman"/>
          <w:i/>
          <w:sz w:val="24"/>
          <w:lang w:eastAsia="en-GB"/>
        </w:rPr>
        <w:t>J Sports Sci</w:t>
      </w:r>
      <w:r w:rsidRPr="00FE6EA4">
        <w:rPr>
          <w:rFonts w:ascii="Times New Roman" w:hAnsi="Times New Roman"/>
          <w:sz w:val="24"/>
          <w:lang w:eastAsia="en-GB"/>
        </w:rPr>
        <w:t xml:space="preserve">, </w:t>
      </w:r>
      <w:r w:rsidR="00FE6EA4">
        <w:rPr>
          <w:rFonts w:ascii="Times New Roman" w:hAnsi="Times New Roman"/>
          <w:sz w:val="24"/>
          <w:lang w:eastAsia="en-GB"/>
        </w:rPr>
        <w:t xml:space="preserve">2014; </w:t>
      </w:r>
      <w:r w:rsidRPr="00FE6EA4">
        <w:rPr>
          <w:rFonts w:ascii="Times New Roman" w:hAnsi="Times New Roman"/>
          <w:sz w:val="24"/>
          <w:lang w:eastAsia="en-GB"/>
        </w:rPr>
        <w:t>33(11)</w:t>
      </w:r>
      <w:r w:rsidR="00FE6EA4">
        <w:rPr>
          <w:rFonts w:ascii="Times New Roman" w:hAnsi="Times New Roman"/>
          <w:sz w:val="24"/>
          <w:lang w:eastAsia="en-GB"/>
        </w:rPr>
        <w:t>:</w:t>
      </w:r>
      <w:r w:rsidRPr="00FE6EA4">
        <w:rPr>
          <w:rFonts w:ascii="Times New Roman" w:hAnsi="Times New Roman"/>
          <w:sz w:val="24"/>
          <w:lang w:eastAsia="en-GB"/>
        </w:rPr>
        <w:t xml:space="preserve"> 1101-1108</w:t>
      </w:r>
    </w:p>
    <w:p w14:paraId="14AFD644" w14:textId="6F1F03F8" w:rsidR="00E74C23" w:rsidRPr="00FE6EA4" w:rsidRDefault="00E74C23" w:rsidP="00353ABC">
      <w:pPr>
        <w:autoSpaceDE w:val="0"/>
        <w:autoSpaceDN w:val="0"/>
        <w:adjustRightInd w:val="0"/>
        <w:spacing w:after="0" w:line="360" w:lineRule="auto"/>
        <w:rPr>
          <w:rFonts w:ascii="Times New Roman" w:hAnsi="Times New Roman"/>
          <w:sz w:val="24"/>
          <w:lang w:eastAsia="en-GB"/>
        </w:rPr>
      </w:pPr>
      <w:r w:rsidRPr="00FE6EA4">
        <w:rPr>
          <w:rFonts w:ascii="Times New Roman" w:hAnsi="Times New Roman"/>
          <w:sz w:val="24"/>
          <w:lang w:eastAsia="en-GB"/>
        </w:rPr>
        <w:t>Clarke AC, Anson J</w:t>
      </w:r>
      <w:r w:rsidR="00FE6EA4">
        <w:rPr>
          <w:rFonts w:ascii="Times New Roman" w:hAnsi="Times New Roman"/>
          <w:sz w:val="24"/>
          <w:lang w:eastAsia="en-GB"/>
        </w:rPr>
        <w:t>,</w:t>
      </w:r>
      <w:r w:rsidRPr="00FE6EA4">
        <w:rPr>
          <w:rFonts w:ascii="Times New Roman" w:hAnsi="Times New Roman"/>
          <w:sz w:val="24"/>
          <w:lang w:eastAsia="en-GB"/>
        </w:rPr>
        <w:t xml:space="preserve"> </w:t>
      </w:r>
      <w:proofErr w:type="spellStart"/>
      <w:r w:rsidRPr="00FE6EA4">
        <w:rPr>
          <w:rFonts w:ascii="Times New Roman" w:hAnsi="Times New Roman"/>
          <w:sz w:val="24"/>
          <w:lang w:eastAsia="en-GB"/>
        </w:rPr>
        <w:t>Pyne</w:t>
      </w:r>
      <w:proofErr w:type="spellEnd"/>
      <w:r w:rsidRPr="00FE6EA4">
        <w:rPr>
          <w:rFonts w:ascii="Times New Roman" w:hAnsi="Times New Roman"/>
          <w:sz w:val="24"/>
          <w:lang w:eastAsia="en-GB"/>
        </w:rPr>
        <w:t xml:space="preserve"> D. Game movement demands and physical profiles of junior, senior and elite male and female rugby </w:t>
      </w:r>
      <w:proofErr w:type="spellStart"/>
      <w:r w:rsidRPr="00FE6EA4">
        <w:rPr>
          <w:rFonts w:ascii="Times New Roman" w:hAnsi="Times New Roman"/>
          <w:sz w:val="24"/>
          <w:lang w:eastAsia="en-GB"/>
        </w:rPr>
        <w:t>sevens</w:t>
      </w:r>
      <w:proofErr w:type="spellEnd"/>
      <w:r w:rsidRPr="00FE6EA4">
        <w:rPr>
          <w:rFonts w:ascii="Times New Roman" w:hAnsi="Times New Roman"/>
          <w:sz w:val="24"/>
          <w:lang w:eastAsia="en-GB"/>
        </w:rPr>
        <w:t xml:space="preserve"> players. </w:t>
      </w:r>
      <w:r w:rsidRPr="00FE6EA4">
        <w:rPr>
          <w:rFonts w:ascii="Times New Roman" w:hAnsi="Times New Roman"/>
          <w:i/>
          <w:sz w:val="24"/>
          <w:lang w:eastAsia="en-GB"/>
        </w:rPr>
        <w:t>J Sports Sci,</w:t>
      </w:r>
      <w:r w:rsidR="00FE6EA4">
        <w:rPr>
          <w:rFonts w:ascii="Times New Roman" w:hAnsi="Times New Roman"/>
          <w:i/>
          <w:sz w:val="24"/>
          <w:lang w:eastAsia="en-GB"/>
        </w:rPr>
        <w:t xml:space="preserve"> </w:t>
      </w:r>
      <w:r w:rsidR="00FE6EA4">
        <w:rPr>
          <w:rFonts w:ascii="Times New Roman" w:hAnsi="Times New Roman"/>
          <w:sz w:val="24"/>
          <w:lang w:eastAsia="en-GB"/>
        </w:rPr>
        <w:t>2017;</w:t>
      </w:r>
      <w:r w:rsidRPr="00FE6EA4">
        <w:rPr>
          <w:rFonts w:ascii="Times New Roman" w:hAnsi="Times New Roman"/>
          <w:i/>
          <w:sz w:val="24"/>
          <w:lang w:eastAsia="en-GB"/>
        </w:rPr>
        <w:t xml:space="preserve"> </w:t>
      </w:r>
      <w:r w:rsidRPr="00FE6EA4">
        <w:rPr>
          <w:rFonts w:ascii="Times New Roman" w:hAnsi="Times New Roman"/>
          <w:sz w:val="24"/>
          <w:lang w:eastAsia="en-GB"/>
        </w:rPr>
        <w:t>35(8)</w:t>
      </w:r>
      <w:r w:rsidR="00FE6EA4">
        <w:rPr>
          <w:rFonts w:ascii="Times New Roman" w:hAnsi="Times New Roman"/>
          <w:sz w:val="24"/>
          <w:lang w:eastAsia="en-GB"/>
        </w:rPr>
        <w:t>:</w:t>
      </w:r>
      <w:r w:rsidRPr="00FE6EA4">
        <w:rPr>
          <w:rFonts w:ascii="Times New Roman" w:hAnsi="Times New Roman"/>
          <w:sz w:val="24"/>
          <w:lang w:eastAsia="en-GB"/>
        </w:rPr>
        <w:t xml:space="preserve"> 727-733</w:t>
      </w:r>
    </w:p>
    <w:p w14:paraId="38BBAD32" w14:textId="5C4EE969" w:rsidR="00E74C23" w:rsidRPr="00FE6EA4" w:rsidRDefault="00E74C23" w:rsidP="00353ABC">
      <w:pPr>
        <w:autoSpaceDE w:val="0"/>
        <w:autoSpaceDN w:val="0"/>
        <w:adjustRightInd w:val="0"/>
        <w:spacing w:after="0" w:line="360" w:lineRule="auto"/>
        <w:rPr>
          <w:rFonts w:ascii="Times New Roman" w:hAnsi="Times New Roman"/>
          <w:sz w:val="24"/>
          <w:lang w:eastAsia="en-GB"/>
        </w:rPr>
      </w:pPr>
      <w:r w:rsidRPr="00FE6EA4">
        <w:rPr>
          <w:rFonts w:ascii="Times New Roman" w:hAnsi="Times New Roman"/>
          <w:sz w:val="24"/>
          <w:lang w:eastAsia="en-GB"/>
        </w:rPr>
        <w:t xml:space="preserve">Coughlan GF, Green BS, </w:t>
      </w:r>
      <w:proofErr w:type="spellStart"/>
      <w:r w:rsidRPr="00FE6EA4">
        <w:rPr>
          <w:rFonts w:ascii="Times New Roman" w:hAnsi="Times New Roman"/>
          <w:sz w:val="24"/>
          <w:lang w:eastAsia="en-GB"/>
        </w:rPr>
        <w:t>Pook</w:t>
      </w:r>
      <w:proofErr w:type="spellEnd"/>
      <w:r w:rsidRPr="00FE6EA4">
        <w:rPr>
          <w:rFonts w:ascii="Times New Roman" w:hAnsi="Times New Roman"/>
          <w:sz w:val="24"/>
          <w:lang w:eastAsia="en-GB"/>
        </w:rPr>
        <w:t xml:space="preserve"> PT, </w:t>
      </w:r>
      <w:proofErr w:type="spellStart"/>
      <w:r w:rsidRPr="00FE6EA4">
        <w:rPr>
          <w:rFonts w:ascii="Times New Roman" w:hAnsi="Times New Roman"/>
          <w:sz w:val="24"/>
          <w:lang w:eastAsia="en-GB"/>
        </w:rPr>
        <w:t>Toolan</w:t>
      </w:r>
      <w:proofErr w:type="spellEnd"/>
      <w:r w:rsidRPr="00FE6EA4">
        <w:rPr>
          <w:rFonts w:ascii="Times New Roman" w:hAnsi="Times New Roman"/>
          <w:sz w:val="24"/>
          <w:lang w:eastAsia="en-GB"/>
        </w:rPr>
        <w:t xml:space="preserve"> E, O'Connor</w:t>
      </w:r>
      <w:r w:rsidR="00FE6EA4">
        <w:rPr>
          <w:rFonts w:ascii="Times New Roman" w:hAnsi="Times New Roman"/>
          <w:sz w:val="24"/>
          <w:lang w:eastAsia="en-GB"/>
        </w:rPr>
        <w:t xml:space="preserve"> </w:t>
      </w:r>
      <w:r w:rsidRPr="00FE6EA4">
        <w:rPr>
          <w:rFonts w:ascii="Times New Roman" w:hAnsi="Times New Roman"/>
          <w:sz w:val="24"/>
          <w:lang w:eastAsia="en-GB"/>
        </w:rPr>
        <w:t xml:space="preserve">SP. Physical game demands in elite rugby union: a global positioning system analysis and possible implications for rehabilitation. </w:t>
      </w:r>
      <w:r w:rsidRPr="00FE6EA4">
        <w:rPr>
          <w:rFonts w:ascii="Times New Roman" w:hAnsi="Times New Roman"/>
          <w:i/>
          <w:iCs/>
          <w:sz w:val="24"/>
          <w:lang w:eastAsia="en-GB"/>
        </w:rPr>
        <w:t xml:space="preserve">J </w:t>
      </w:r>
      <w:proofErr w:type="spellStart"/>
      <w:r w:rsidRPr="00FE6EA4">
        <w:rPr>
          <w:rFonts w:ascii="Times New Roman" w:hAnsi="Times New Roman"/>
          <w:i/>
          <w:iCs/>
          <w:sz w:val="24"/>
          <w:lang w:eastAsia="en-GB"/>
        </w:rPr>
        <w:t>Orthop</w:t>
      </w:r>
      <w:proofErr w:type="spellEnd"/>
      <w:r w:rsidRPr="00FE6EA4">
        <w:rPr>
          <w:rFonts w:ascii="Times New Roman" w:hAnsi="Times New Roman"/>
          <w:i/>
          <w:iCs/>
          <w:sz w:val="24"/>
          <w:lang w:eastAsia="en-GB"/>
        </w:rPr>
        <w:t xml:space="preserve"> Sports Phys </w:t>
      </w:r>
      <w:proofErr w:type="spellStart"/>
      <w:r w:rsidRPr="00FE6EA4">
        <w:rPr>
          <w:rFonts w:ascii="Times New Roman" w:hAnsi="Times New Roman"/>
          <w:i/>
          <w:iCs/>
          <w:sz w:val="24"/>
          <w:lang w:eastAsia="en-GB"/>
        </w:rPr>
        <w:t>Ther</w:t>
      </w:r>
      <w:proofErr w:type="spellEnd"/>
      <w:r w:rsidRPr="00FE6EA4">
        <w:rPr>
          <w:rFonts w:ascii="Times New Roman" w:hAnsi="Times New Roman"/>
          <w:iCs/>
          <w:sz w:val="24"/>
          <w:lang w:eastAsia="en-GB"/>
        </w:rPr>
        <w:t>,</w:t>
      </w:r>
      <w:r w:rsidRPr="00FE6EA4">
        <w:rPr>
          <w:rFonts w:ascii="Times New Roman" w:hAnsi="Times New Roman"/>
          <w:i/>
          <w:iCs/>
          <w:sz w:val="24"/>
          <w:lang w:eastAsia="en-GB"/>
        </w:rPr>
        <w:t xml:space="preserve"> </w:t>
      </w:r>
      <w:r w:rsidR="00FE6EA4">
        <w:rPr>
          <w:rFonts w:ascii="Times New Roman" w:hAnsi="Times New Roman"/>
          <w:iCs/>
          <w:sz w:val="24"/>
          <w:lang w:eastAsia="en-GB"/>
        </w:rPr>
        <w:t xml:space="preserve">2011; </w:t>
      </w:r>
      <w:r w:rsidRPr="00FE6EA4">
        <w:rPr>
          <w:rFonts w:ascii="Times New Roman" w:hAnsi="Times New Roman"/>
          <w:sz w:val="24"/>
          <w:lang w:eastAsia="en-GB"/>
        </w:rPr>
        <w:t>41</w:t>
      </w:r>
      <w:r w:rsidR="00FE6EA4">
        <w:rPr>
          <w:rFonts w:ascii="Times New Roman" w:hAnsi="Times New Roman"/>
          <w:sz w:val="24"/>
          <w:lang w:eastAsia="en-GB"/>
        </w:rPr>
        <w:t>:</w:t>
      </w:r>
      <w:r w:rsidRPr="00FE6EA4">
        <w:rPr>
          <w:rFonts w:ascii="Times New Roman" w:hAnsi="Times New Roman"/>
          <w:sz w:val="24"/>
          <w:lang w:eastAsia="en-GB"/>
        </w:rPr>
        <w:t xml:space="preserve"> 600-605</w:t>
      </w:r>
    </w:p>
    <w:p w14:paraId="12F01D60" w14:textId="6BFD7D40" w:rsidR="00E74C23" w:rsidRPr="00FE6EA4" w:rsidRDefault="00E74C23" w:rsidP="00353ABC">
      <w:pPr>
        <w:autoSpaceDE w:val="0"/>
        <w:autoSpaceDN w:val="0"/>
        <w:adjustRightInd w:val="0"/>
        <w:spacing w:after="0" w:line="360" w:lineRule="auto"/>
        <w:rPr>
          <w:rFonts w:ascii="Times New Roman" w:hAnsi="Times New Roman"/>
          <w:sz w:val="24"/>
          <w:lang w:eastAsia="en-GB"/>
        </w:rPr>
      </w:pPr>
      <w:proofErr w:type="spellStart"/>
      <w:r w:rsidRPr="00FE6EA4">
        <w:rPr>
          <w:rFonts w:ascii="Times New Roman" w:hAnsi="Times New Roman"/>
          <w:sz w:val="24"/>
          <w:lang w:eastAsia="en-GB"/>
        </w:rPr>
        <w:lastRenderedPageBreak/>
        <w:t>Cunniffe</w:t>
      </w:r>
      <w:proofErr w:type="spellEnd"/>
      <w:r w:rsidRPr="00FE6EA4">
        <w:rPr>
          <w:rFonts w:ascii="Times New Roman" w:hAnsi="Times New Roman"/>
          <w:sz w:val="24"/>
          <w:lang w:eastAsia="en-GB"/>
        </w:rPr>
        <w:t xml:space="preserve"> B, Proctor W, Baker JS, Davies B. An evaluation of the physiological demands of elite rugby union using Global Positioning System tracking software. </w:t>
      </w:r>
      <w:r w:rsidRPr="00FE6EA4">
        <w:rPr>
          <w:rFonts w:ascii="Times New Roman" w:hAnsi="Times New Roman"/>
          <w:i/>
          <w:iCs/>
          <w:sz w:val="24"/>
          <w:lang w:eastAsia="en-GB"/>
        </w:rPr>
        <w:t>J Strength Cond Res</w:t>
      </w:r>
      <w:r w:rsidRPr="00FE6EA4">
        <w:rPr>
          <w:rFonts w:ascii="Times New Roman" w:hAnsi="Times New Roman"/>
          <w:iCs/>
          <w:sz w:val="24"/>
          <w:lang w:eastAsia="en-GB"/>
        </w:rPr>
        <w:t>,</w:t>
      </w:r>
      <w:r w:rsidRPr="00FE6EA4">
        <w:rPr>
          <w:rFonts w:ascii="Times New Roman" w:hAnsi="Times New Roman"/>
          <w:i/>
          <w:iCs/>
          <w:sz w:val="24"/>
          <w:lang w:eastAsia="en-GB"/>
        </w:rPr>
        <w:t xml:space="preserve"> </w:t>
      </w:r>
      <w:r w:rsidR="00AD4A0B">
        <w:rPr>
          <w:rFonts w:ascii="Times New Roman" w:hAnsi="Times New Roman"/>
          <w:iCs/>
          <w:sz w:val="24"/>
          <w:lang w:eastAsia="en-GB"/>
        </w:rPr>
        <w:t xml:space="preserve">2009; </w:t>
      </w:r>
      <w:r w:rsidRPr="00AD4A0B">
        <w:rPr>
          <w:rFonts w:ascii="Times New Roman" w:hAnsi="Times New Roman"/>
          <w:sz w:val="24"/>
          <w:lang w:eastAsia="en-GB"/>
        </w:rPr>
        <w:t>23</w:t>
      </w:r>
      <w:r w:rsidR="00AD4A0B">
        <w:rPr>
          <w:rFonts w:ascii="Times New Roman" w:hAnsi="Times New Roman"/>
          <w:sz w:val="24"/>
          <w:lang w:eastAsia="en-GB"/>
        </w:rPr>
        <w:t>:</w:t>
      </w:r>
      <w:r w:rsidRPr="00AD4A0B">
        <w:rPr>
          <w:rFonts w:ascii="Times New Roman" w:hAnsi="Times New Roman"/>
          <w:sz w:val="24"/>
          <w:lang w:eastAsia="en-GB"/>
        </w:rPr>
        <w:t xml:space="preserve"> </w:t>
      </w:r>
      <w:r w:rsidRPr="00FE6EA4">
        <w:rPr>
          <w:rFonts w:ascii="Times New Roman" w:hAnsi="Times New Roman"/>
          <w:sz w:val="24"/>
          <w:lang w:eastAsia="en-GB"/>
        </w:rPr>
        <w:t>1195-1203</w:t>
      </w:r>
    </w:p>
    <w:p w14:paraId="20A3A6EC" w14:textId="38F168D1" w:rsidR="00E74C23" w:rsidRPr="00FE6EA4" w:rsidRDefault="00E74C23" w:rsidP="00353ABC">
      <w:pPr>
        <w:autoSpaceDE w:val="0"/>
        <w:autoSpaceDN w:val="0"/>
        <w:adjustRightInd w:val="0"/>
        <w:spacing w:after="0" w:line="360" w:lineRule="auto"/>
        <w:rPr>
          <w:rFonts w:ascii="Times New Roman" w:hAnsi="Times New Roman"/>
          <w:sz w:val="24"/>
          <w:lang w:eastAsia="en-GB"/>
        </w:rPr>
      </w:pPr>
      <w:r w:rsidRPr="00FE6EA4">
        <w:rPr>
          <w:rFonts w:ascii="Times New Roman" w:hAnsi="Times New Roman"/>
          <w:sz w:val="24"/>
          <w:lang w:eastAsia="en-GB"/>
        </w:rPr>
        <w:t xml:space="preserve">Deutsch MU, Kearney GA, </w:t>
      </w:r>
      <w:proofErr w:type="spellStart"/>
      <w:r w:rsidRPr="00FE6EA4">
        <w:rPr>
          <w:rFonts w:ascii="Times New Roman" w:hAnsi="Times New Roman"/>
          <w:sz w:val="24"/>
          <w:lang w:eastAsia="en-GB"/>
        </w:rPr>
        <w:t>Rehrer</w:t>
      </w:r>
      <w:proofErr w:type="spellEnd"/>
      <w:r w:rsidRPr="00FE6EA4">
        <w:rPr>
          <w:rFonts w:ascii="Times New Roman" w:hAnsi="Times New Roman"/>
          <w:sz w:val="24"/>
          <w:lang w:eastAsia="en-GB"/>
        </w:rPr>
        <w:t xml:space="preserve"> NJ. Time motion analysis of professional rugby union players during match play. </w:t>
      </w:r>
      <w:r w:rsidRPr="00FE6EA4">
        <w:rPr>
          <w:rFonts w:ascii="Times New Roman" w:hAnsi="Times New Roman"/>
          <w:i/>
          <w:sz w:val="24"/>
          <w:lang w:eastAsia="en-GB"/>
        </w:rPr>
        <w:t>J Sports Sci</w:t>
      </w:r>
      <w:r w:rsidRPr="00FE6EA4">
        <w:rPr>
          <w:rFonts w:ascii="Times New Roman" w:hAnsi="Times New Roman"/>
          <w:sz w:val="24"/>
          <w:lang w:eastAsia="en-GB"/>
        </w:rPr>
        <w:t xml:space="preserve">, </w:t>
      </w:r>
      <w:r w:rsidR="00AD4A0B">
        <w:rPr>
          <w:rFonts w:ascii="Times New Roman" w:hAnsi="Times New Roman"/>
          <w:sz w:val="24"/>
          <w:lang w:eastAsia="en-GB"/>
        </w:rPr>
        <w:t xml:space="preserve">2007; </w:t>
      </w:r>
      <w:r w:rsidRPr="00AD4A0B">
        <w:rPr>
          <w:rFonts w:ascii="Times New Roman" w:hAnsi="Times New Roman"/>
          <w:sz w:val="24"/>
          <w:lang w:eastAsia="en-GB"/>
        </w:rPr>
        <w:t>25</w:t>
      </w:r>
      <w:r w:rsidR="00AD4A0B">
        <w:rPr>
          <w:rFonts w:ascii="Times New Roman" w:hAnsi="Times New Roman"/>
          <w:sz w:val="24"/>
          <w:lang w:eastAsia="en-GB"/>
        </w:rPr>
        <w:t>:</w:t>
      </w:r>
      <w:r w:rsidRPr="00FE6EA4">
        <w:rPr>
          <w:rFonts w:ascii="Times New Roman" w:hAnsi="Times New Roman"/>
          <w:sz w:val="24"/>
          <w:lang w:eastAsia="en-GB"/>
        </w:rPr>
        <w:t xml:space="preserve"> 461–472</w:t>
      </w:r>
    </w:p>
    <w:p w14:paraId="4147644E" w14:textId="1AF1B773" w:rsidR="00E74C23" w:rsidRPr="00FE6EA4" w:rsidRDefault="00E74C23" w:rsidP="00353ABC">
      <w:pPr>
        <w:autoSpaceDE w:val="0"/>
        <w:autoSpaceDN w:val="0"/>
        <w:adjustRightInd w:val="0"/>
        <w:spacing w:after="0" w:line="360" w:lineRule="auto"/>
        <w:rPr>
          <w:rFonts w:ascii="Times New Roman" w:hAnsi="Times New Roman"/>
          <w:sz w:val="24"/>
          <w:lang w:eastAsia="en-GB"/>
        </w:rPr>
      </w:pPr>
      <w:r w:rsidRPr="00FE6EA4">
        <w:rPr>
          <w:rFonts w:ascii="Times New Roman" w:hAnsi="Times New Roman"/>
          <w:sz w:val="24"/>
        </w:rPr>
        <w:t xml:space="preserve">Hopkins W. How to interpret changes in athletic performance tests. </w:t>
      </w:r>
      <w:proofErr w:type="spellStart"/>
      <w:r w:rsidRPr="00FE6EA4">
        <w:rPr>
          <w:rFonts w:ascii="Times New Roman" w:hAnsi="Times New Roman"/>
          <w:i/>
          <w:sz w:val="24"/>
        </w:rPr>
        <w:t>Sportsscience</w:t>
      </w:r>
      <w:proofErr w:type="spellEnd"/>
      <w:r w:rsidR="00AD4A0B">
        <w:rPr>
          <w:rFonts w:ascii="Times New Roman" w:hAnsi="Times New Roman"/>
          <w:i/>
          <w:sz w:val="24"/>
        </w:rPr>
        <w:t>,</w:t>
      </w:r>
      <w:r w:rsidR="00AD4A0B">
        <w:rPr>
          <w:rFonts w:ascii="Times New Roman" w:hAnsi="Times New Roman"/>
          <w:sz w:val="24"/>
        </w:rPr>
        <w:t xml:space="preserve"> 2004;</w:t>
      </w:r>
      <w:r w:rsidRPr="00AD4A0B">
        <w:rPr>
          <w:rFonts w:ascii="Times New Roman" w:hAnsi="Times New Roman"/>
          <w:sz w:val="24"/>
        </w:rPr>
        <w:t xml:space="preserve"> 8</w:t>
      </w:r>
      <w:r w:rsidR="00AD4A0B">
        <w:rPr>
          <w:rFonts w:ascii="Times New Roman" w:hAnsi="Times New Roman"/>
          <w:sz w:val="24"/>
        </w:rPr>
        <w:t>:</w:t>
      </w:r>
      <w:r w:rsidRPr="00FE6EA4">
        <w:rPr>
          <w:rFonts w:ascii="Times New Roman" w:hAnsi="Times New Roman"/>
          <w:sz w:val="24"/>
        </w:rPr>
        <w:t xml:space="preserve"> 1-7</w:t>
      </w:r>
    </w:p>
    <w:p w14:paraId="6ADFE37E" w14:textId="094062B6" w:rsidR="00E74C23" w:rsidRPr="00FE6EA4" w:rsidRDefault="00E74C23" w:rsidP="00353ABC">
      <w:pPr>
        <w:pStyle w:val="desc"/>
        <w:spacing w:before="0" w:beforeAutospacing="0" w:after="0" w:afterAutospacing="0" w:line="360" w:lineRule="auto"/>
        <w:rPr>
          <w:szCs w:val="22"/>
        </w:rPr>
      </w:pPr>
      <w:r w:rsidRPr="00FE6EA4">
        <w:rPr>
          <w:bCs/>
          <w:szCs w:val="22"/>
        </w:rPr>
        <w:t>Hopkins</w:t>
      </w:r>
      <w:r w:rsidRPr="00FE6EA4">
        <w:rPr>
          <w:szCs w:val="22"/>
        </w:rPr>
        <w:t xml:space="preserve"> WG, Marshall SW, </w:t>
      </w:r>
      <w:proofErr w:type="spellStart"/>
      <w:r w:rsidRPr="00FE6EA4">
        <w:rPr>
          <w:bCs/>
          <w:szCs w:val="22"/>
        </w:rPr>
        <w:t>Batterham</w:t>
      </w:r>
      <w:proofErr w:type="spellEnd"/>
      <w:r w:rsidRPr="00FE6EA4">
        <w:rPr>
          <w:szCs w:val="22"/>
        </w:rPr>
        <w:t xml:space="preserve"> AM, </w:t>
      </w:r>
      <w:proofErr w:type="spellStart"/>
      <w:r w:rsidRPr="00FE6EA4">
        <w:rPr>
          <w:szCs w:val="22"/>
        </w:rPr>
        <w:t>Hanin</w:t>
      </w:r>
      <w:proofErr w:type="spellEnd"/>
      <w:r w:rsidR="00AD4A0B">
        <w:rPr>
          <w:szCs w:val="22"/>
        </w:rPr>
        <w:t xml:space="preserve"> </w:t>
      </w:r>
      <w:r w:rsidRPr="00FE6EA4">
        <w:rPr>
          <w:szCs w:val="22"/>
        </w:rPr>
        <w:t xml:space="preserve">J. Progressive statistics for studies in sports medicine and exercise science. </w:t>
      </w:r>
      <w:r w:rsidRPr="00FE6EA4">
        <w:rPr>
          <w:rStyle w:val="jrnl"/>
          <w:i/>
          <w:szCs w:val="22"/>
        </w:rPr>
        <w:t xml:space="preserve">Med Sci Sports </w:t>
      </w:r>
      <w:proofErr w:type="spellStart"/>
      <w:r w:rsidRPr="00FE6EA4">
        <w:rPr>
          <w:rStyle w:val="jrnl"/>
          <w:i/>
          <w:szCs w:val="22"/>
        </w:rPr>
        <w:t>Exerc</w:t>
      </w:r>
      <w:proofErr w:type="spellEnd"/>
      <w:r w:rsidRPr="00FE6EA4">
        <w:rPr>
          <w:szCs w:val="22"/>
        </w:rPr>
        <w:t>,</w:t>
      </w:r>
      <w:r w:rsidRPr="00AD4A0B">
        <w:rPr>
          <w:szCs w:val="22"/>
        </w:rPr>
        <w:t xml:space="preserve"> </w:t>
      </w:r>
      <w:r w:rsidR="00AD4A0B">
        <w:rPr>
          <w:szCs w:val="22"/>
        </w:rPr>
        <w:t xml:space="preserve">1999; </w:t>
      </w:r>
      <w:r w:rsidRPr="00AD4A0B">
        <w:rPr>
          <w:szCs w:val="22"/>
        </w:rPr>
        <w:t>41</w:t>
      </w:r>
      <w:r w:rsidRPr="00FE6EA4">
        <w:rPr>
          <w:szCs w:val="22"/>
        </w:rPr>
        <w:t>(1)</w:t>
      </w:r>
      <w:r w:rsidR="00AD4A0B">
        <w:rPr>
          <w:szCs w:val="22"/>
        </w:rPr>
        <w:t>:</w:t>
      </w:r>
      <w:r w:rsidRPr="00FE6EA4">
        <w:rPr>
          <w:szCs w:val="22"/>
        </w:rPr>
        <w:t xml:space="preserve"> 3-13</w:t>
      </w:r>
    </w:p>
    <w:p w14:paraId="2A274CD7" w14:textId="48330EE7" w:rsidR="00E74C23" w:rsidRPr="00FE6EA4" w:rsidRDefault="00E74C23" w:rsidP="00353ABC">
      <w:pPr>
        <w:pStyle w:val="desc"/>
        <w:spacing w:before="0" w:beforeAutospacing="0" w:after="0" w:afterAutospacing="0" w:line="360" w:lineRule="auto"/>
        <w:rPr>
          <w:szCs w:val="22"/>
        </w:rPr>
      </w:pPr>
      <w:r w:rsidRPr="00FE6EA4">
        <w:rPr>
          <w:bCs/>
          <w:szCs w:val="22"/>
        </w:rPr>
        <w:t>Jones</w:t>
      </w:r>
      <w:r w:rsidRPr="00FE6EA4">
        <w:rPr>
          <w:szCs w:val="22"/>
        </w:rPr>
        <w:t xml:space="preserve"> MR, </w:t>
      </w:r>
      <w:r w:rsidRPr="00FE6EA4">
        <w:rPr>
          <w:bCs/>
          <w:szCs w:val="22"/>
        </w:rPr>
        <w:t>West</w:t>
      </w:r>
      <w:r w:rsidRPr="00FE6EA4">
        <w:rPr>
          <w:szCs w:val="22"/>
        </w:rPr>
        <w:t xml:space="preserve"> DJ, </w:t>
      </w:r>
      <w:proofErr w:type="spellStart"/>
      <w:r w:rsidRPr="00FE6EA4">
        <w:rPr>
          <w:bCs/>
          <w:szCs w:val="22"/>
        </w:rPr>
        <w:t>Crewther</w:t>
      </w:r>
      <w:proofErr w:type="spellEnd"/>
      <w:r w:rsidRPr="00FE6EA4">
        <w:rPr>
          <w:szCs w:val="22"/>
        </w:rPr>
        <w:t xml:space="preserve"> BT, </w:t>
      </w:r>
      <w:r w:rsidRPr="00FE6EA4">
        <w:rPr>
          <w:bCs/>
          <w:szCs w:val="22"/>
        </w:rPr>
        <w:t>Cook</w:t>
      </w:r>
      <w:r w:rsidRPr="00FE6EA4">
        <w:rPr>
          <w:szCs w:val="22"/>
        </w:rPr>
        <w:t xml:space="preserve"> CJ, </w:t>
      </w:r>
      <w:r w:rsidRPr="00FE6EA4">
        <w:rPr>
          <w:bCs/>
          <w:szCs w:val="22"/>
        </w:rPr>
        <w:t>Kilduff</w:t>
      </w:r>
      <w:r w:rsidRPr="00FE6EA4">
        <w:rPr>
          <w:szCs w:val="22"/>
        </w:rPr>
        <w:t xml:space="preserve"> LP. Quantifying positional and temporal movement patterns in professional </w:t>
      </w:r>
      <w:r w:rsidRPr="00FE6EA4">
        <w:rPr>
          <w:bCs/>
          <w:szCs w:val="22"/>
        </w:rPr>
        <w:t>rugby</w:t>
      </w:r>
      <w:r w:rsidRPr="00FE6EA4">
        <w:rPr>
          <w:szCs w:val="22"/>
        </w:rPr>
        <w:t xml:space="preserve"> union using global positioning system. </w:t>
      </w:r>
      <w:r w:rsidRPr="00FE6EA4">
        <w:rPr>
          <w:rStyle w:val="jrnl"/>
          <w:i/>
          <w:szCs w:val="22"/>
        </w:rPr>
        <w:t>Eur J Sport Sci</w:t>
      </w:r>
      <w:r w:rsidRPr="00FE6EA4">
        <w:rPr>
          <w:szCs w:val="22"/>
        </w:rPr>
        <w:t xml:space="preserve">, </w:t>
      </w:r>
      <w:r w:rsidR="00AD4A0B">
        <w:rPr>
          <w:szCs w:val="22"/>
        </w:rPr>
        <w:t xml:space="preserve">2015; </w:t>
      </w:r>
      <w:r w:rsidRPr="00AD4A0B">
        <w:rPr>
          <w:szCs w:val="22"/>
        </w:rPr>
        <w:t>15(</w:t>
      </w:r>
      <w:r w:rsidRPr="00FE6EA4">
        <w:rPr>
          <w:szCs w:val="22"/>
        </w:rPr>
        <w:t>6)</w:t>
      </w:r>
      <w:r w:rsidR="00AD4A0B">
        <w:rPr>
          <w:szCs w:val="22"/>
        </w:rPr>
        <w:t>:</w:t>
      </w:r>
      <w:r w:rsidRPr="00FE6EA4">
        <w:rPr>
          <w:szCs w:val="22"/>
        </w:rPr>
        <w:t xml:space="preserve"> 488-496</w:t>
      </w:r>
    </w:p>
    <w:p w14:paraId="40BB9585" w14:textId="23376B38" w:rsidR="00E74C23" w:rsidRPr="00FE6EA4" w:rsidRDefault="00E74C23" w:rsidP="00353ABC">
      <w:pPr>
        <w:pStyle w:val="desc"/>
        <w:spacing w:before="0" w:beforeAutospacing="0" w:after="0" w:afterAutospacing="0" w:line="360" w:lineRule="auto"/>
        <w:rPr>
          <w:szCs w:val="22"/>
        </w:rPr>
      </w:pPr>
      <w:r w:rsidRPr="00FE6EA4">
        <w:rPr>
          <w:bCs/>
          <w:szCs w:val="22"/>
        </w:rPr>
        <w:t>Lindsay</w:t>
      </w:r>
      <w:r w:rsidRPr="00FE6EA4">
        <w:rPr>
          <w:szCs w:val="22"/>
        </w:rPr>
        <w:t xml:space="preserve"> A, Draper N, Lewis J, </w:t>
      </w:r>
      <w:proofErr w:type="spellStart"/>
      <w:r w:rsidRPr="00FE6EA4">
        <w:rPr>
          <w:szCs w:val="22"/>
        </w:rPr>
        <w:t>Gieseg</w:t>
      </w:r>
      <w:proofErr w:type="spellEnd"/>
      <w:r w:rsidRPr="00FE6EA4">
        <w:rPr>
          <w:szCs w:val="22"/>
        </w:rPr>
        <w:t xml:space="preserve"> SP, Gill N. Positional demands of professional </w:t>
      </w:r>
      <w:r w:rsidRPr="00FE6EA4">
        <w:rPr>
          <w:bCs/>
          <w:szCs w:val="22"/>
        </w:rPr>
        <w:t>rugby</w:t>
      </w:r>
      <w:r w:rsidRPr="00FE6EA4">
        <w:rPr>
          <w:szCs w:val="22"/>
        </w:rPr>
        <w:t xml:space="preserve">. </w:t>
      </w:r>
      <w:r w:rsidRPr="00FE6EA4">
        <w:rPr>
          <w:rStyle w:val="jrnl"/>
          <w:i/>
          <w:szCs w:val="22"/>
        </w:rPr>
        <w:t>Eur J Sport Sci</w:t>
      </w:r>
      <w:r w:rsidRPr="00FE6EA4">
        <w:rPr>
          <w:szCs w:val="22"/>
        </w:rPr>
        <w:t xml:space="preserve">, </w:t>
      </w:r>
      <w:r w:rsidR="00AD4A0B">
        <w:rPr>
          <w:szCs w:val="22"/>
        </w:rPr>
        <w:t xml:space="preserve">2015; </w:t>
      </w:r>
      <w:r w:rsidRPr="00AD4A0B">
        <w:rPr>
          <w:szCs w:val="22"/>
        </w:rPr>
        <w:t>15(</w:t>
      </w:r>
      <w:r w:rsidRPr="00FE6EA4">
        <w:rPr>
          <w:szCs w:val="22"/>
        </w:rPr>
        <w:t>6)</w:t>
      </w:r>
      <w:r w:rsidR="00AD4A0B">
        <w:rPr>
          <w:szCs w:val="22"/>
        </w:rPr>
        <w:t>:</w:t>
      </w:r>
      <w:r w:rsidRPr="00FE6EA4">
        <w:rPr>
          <w:szCs w:val="22"/>
        </w:rPr>
        <w:t xml:space="preserve"> 480-487</w:t>
      </w:r>
    </w:p>
    <w:p w14:paraId="7763D8BE" w14:textId="6A146851" w:rsidR="00437A32" w:rsidRPr="003870AA" w:rsidRDefault="00437A32" w:rsidP="00353ABC">
      <w:pPr>
        <w:pStyle w:val="desc"/>
        <w:spacing w:before="0" w:beforeAutospacing="0" w:after="0" w:afterAutospacing="0" w:line="360" w:lineRule="auto"/>
        <w:rPr>
          <w:szCs w:val="22"/>
        </w:rPr>
      </w:pPr>
      <w:r w:rsidRPr="003870AA">
        <w:rPr>
          <w:szCs w:val="22"/>
        </w:rPr>
        <w:t xml:space="preserve">McLaren SJ, Weston M, Smith A, </w:t>
      </w:r>
      <w:proofErr w:type="spellStart"/>
      <w:r w:rsidRPr="003870AA">
        <w:rPr>
          <w:szCs w:val="22"/>
        </w:rPr>
        <w:t>Cramb</w:t>
      </w:r>
      <w:proofErr w:type="spellEnd"/>
      <w:r w:rsidRPr="003870AA">
        <w:rPr>
          <w:szCs w:val="22"/>
        </w:rPr>
        <w:t xml:space="preserve"> R, </w:t>
      </w:r>
      <w:proofErr w:type="spellStart"/>
      <w:r w:rsidRPr="003870AA">
        <w:rPr>
          <w:szCs w:val="22"/>
        </w:rPr>
        <w:t>Portas</w:t>
      </w:r>
      <w:proofErr w:type="spellEnd"/>
      <w:r w:rsidRPr="003870AA">
        <w:rPr>
          <w:szCs w:val="22"/>
        </w:rPr>
        <w:t xml:space="preserve"> MD. Variability of physical performance and player match loads in professional rugby union. </w:t>
      </w:r>
      <w:r w:rsidRPr="003870AA">
        <w:rPr>
          <w:i/>
          <w:szCs w:val="22"/>
        </w:rPr>
        <w:t>J Sci Med Sport</w:t>
      </w:r>
      <w:r w:rsidRPr="003870AA">
        <w:rPr>
          <w:szCs w:val="22"/>
        </w:rPr>
        <w:t>, 2015: 493-497</w:t>
      </w:r>
    </w:p>
    <w:p w14:paraId="4C7EF186" w14:textId="00F73202" w:rsidR="00E74C23" w:rsidRPr="00FE6EA4" w:rsidRDefault="00E74C23" w:rsidP="00353ABC">
      <w:pPr>
        <w:pStyle w:val="desc"/>
        <w:spacing w:before="0" w:beforeAutospacing="0" w:after="0" w:afterAutospacing="0" w:line="360" w:lineRule="auto"/>
        <w:rPr>
          <w:szCs w:val="22"/>
        </w:rPr>
      </w:pPr>
      <w:r w:rsidRPr="00FE6EA4">
        <w:rPr>
          <w:szCs w:val="22"/>
        </w:rPr>
        <w:t xml:space="preserve">McLellan CP, Lovell DI, </w:t>
      </w:r>
      <w:proofErr w:type="spellStart"/>
      <w:r w:rsidRPr="00FE6EA4">
        <w:rPr>
          <w:szCs w:val="22"/>
        </w:rPr>
        <w:t>Gass</w:t>
      </w:r>
      <w:proofErr w:type="spellEnd"/>
      <w:r w:rsidRPr="00FE6EA4">
        <w:rPr>
          <w:szCs w:val="22"/>
        </w:rPr>
        <w:t xml:space="preserve"> GC. Performance analysis of elite Rugby League match play using global positioning systems. </w:t>
      </w:r>
      <w:r w:rsidRPr="00FE6EA4">
        <w:rPr>
          <w:i/>
          <w:szCs w:val="22"/>
        </w:rPr>
        <w:t>J Strength Cond Res</w:t>
      </w:r>
      <w:r w:rsidRPr="00FE6EA4">
        <w:rPr>
          <w:szCs w:val="22"/>
        </w:rPr>
        <w:t xml:space="preserve">, </w:t>
      </w:r>
      <w:r w:rsidR="00AD4A0B">
        <w:rPr>
          <w:szCs w:val="22"/>
        </w:rPr>
        <w:t xml:space="preserve">2011; </w:t>
      </w:r>
      <w:r w:rsidRPr="00AD4A0B">
        <w:rPr>
          <w:szCs w:val="22"/>
        </w:rPr>
        <w:t>25(</w:t>
      </w:r>
      <w:r w:rsidRPr="00FE6EA4">
        <w:rPr>
          <w:szCs w:val="22"/>
        </w:rPr>
        <w:t>6)</w:t>
      </w:r>
      <w:r w:rsidR="00AD4A0B">
        <w:rPr>
          <w:szCs w:val="22"/>
        </w:rPr>
        <w:t>:</w:t>
      </w:r>
      <w:r w:rsidRPr="00FE6EA4">
        <w:rPr>
          <w:szCs w:val="22"/>
        </w:rPr>
        <w:t xml:space="preserve"> 1703-1710</w:t>
      </w:r>
    </w:p>
    <w:p w14:paraId="3D048F4D" w14:textId="2F169C2F" w:rsidR="00E74C23" w:rsidRPr="00FE6EA4" w:rsidRDefault="00E74C23" w:rsidP="00353ABC">
      <w:pPr>
        <w:pStyle w:val="Heading1"/>
        <w:spacing w:before="0" w:beforeAutospacing="0" w:after="0" w:afterAutospacing="0" w:line="360" w:lineRule="auto"/>
        <w:rPr>
          <w:b w:val="0"/>
          <w:sz w:val="24"/>
          <w:szCs w:val="22"/>
        </w:rPr>
      </w:pPr>
      <w:r w:rsidRPr="00FE6EA4">
        <w:rPr>
          <w:rStyle w:val="highlight"/>
          <w:b w:val="0"/>
          <w:sz w:val="24"/>
          <w:szCs w:val="22"/>
        </w:rPr>
        <w:t>Ortega</w:t>
      </w:r>
      <w:r w:rsidRPr="00FE6EA4">
        <w:rPr>
          <w:b w:val="0"/>
          <w:sz w:val="24"/>
          <w:szCs w:val="22"/>
        </w:rPr>
        <w:t xml:space="preserve"> E, </w:t>
      </w:r>
      <w:proofErr w:type="spellStart"/>
      <w:r w:rsidRPr="00FE6EA4">
        <w:rPr>
          <w:b w:val="0"/>
          <w:sz w:val="24"/>
          <w:szCs w:val="22"/>
        </w:rPr>
        <w:t>Villarejo</w:t>
      </w:r>
      <w:proofErr w:type="spellEnd"/>
      <w:r w:rsidRPr="00FE6EA4">
        <w:rPr>
          <w:b w:val="0"/>
          <w:sz w:val="24"/>
          <w:szCs w:val="22"/>
        </w:rPr>
        <w:t xml:space="preserve"> D, </w:t>
      </w:r>
      <w:proofErr w:type="spellStart"/>
      <w:r w:rsidRPr="00FE6EA4">
        <w:rPr>
          <w:b w:val="0"/>
          <w:sz w:val="24"/>
          <w:szCs w:val="22"/>
        </w:rPr>
        <w:t>Palao</w:t>
      </w:r>
      <w:proofErr w:type="spellEnd"/>
      <w:r w:rsidRPr="00FE6EA4">
        <w:rPr>
          <w:b w:val="0"/>
          <w:sz w:val="24"/>
          <w:szCs w:val="22"/>
        </w:rPr>
        <w:t xml:space="preserve"> JM. Differences in game statistics between winning and losing rugby teams in the </w:t>
      </w:r>
      <w:r w:rsidR="00A623D6">
        <w:rPr>
          <w:rStyle w:val="highlight"/>
          <w:b w:val="0"/>
          <w:sz w:val="24"/>
          <w:szCs w:val="22"/>
        </w:rPr>
        <w:t>S</w:t>
      </w:r>
      <w:r w:rsidRPr="00FE6EA4">
        <w:rPr>
          <w:rStyle w:val="highlight"/>
          <w:b w:val="0"/>
          <w:sz w:val="24"/>
          <w:szCs w:val="22"/>
        </w:rPr>
        <w:t>ix</w:t>
      </w:r>
      <w:r w:rsidRPr="00FE6EA4">
        <w:rPr>
          <w:b w:val="0"/>
          <w:sz w:val="24"/>
          <w:szCs w:val="22"/>
        </w:rPr>
        <w:t xml:space="preserve"> </w:t>
      </w:r>
      <w:r w:rsidR="00A623D6">
        <w:rPr>
          <w:rStyle w:val="highlight"/>
          <w:b w:val="0"/>
          <w:sz w:val="24"/>
          <w:szCs w:val="22"/>
        </w:rPr>
        <w:t>N</w:t>
      </w:r>
      <w:r w:rsidRPr="00FE6EA4">
        <w:rPr>
          <w:rStyle w:val="highlight"/>
          <w:b w:val="0"/>
          <w:sz w:val="24"/>
          <w:szCs w:val="22"/>
        </w:rPr>
        <w:t>ations</w:t>
      </w:r>
      <w:r w:rsidRPr="00FE6EA4">
        <w:rPr>
          <w:b w:val="0"/>
          <w:sz w:val="24"/>
          <w:szCs w:val="22"/>
        </w:rPr>
        <w:t xml:space="preserve"> tournament. </w:t>
      </w:r>
      <w:r w:rsidRPr="00FE6EA4">
        <w:rPr>
          <w:b w:val="0"/>
          <w:i/>
          <w:sz w:val="24"/>
          <w:szCs w:val="22"/>
        </w:rPr>
        <w:t>J Sports Sci Med,</w:t>
      </w:r>
      <w:r w:rsidRPr="00FE6EA4">
        <w:rPr>
          <w:b w:val="0"/>
          <w:sz w:val="24"/>
          <w:szCs w:val="22"/>
        </w:rPr>
        <w:t xml:space="preserve"> </w:t>
      </w:r>
      <w:r w:rsidR="00AD4A0B">
        <w:rPr>
          <w:b w:val="0"/>
          <w:sz w:val="24"/>
          <w:szCs w:val="22"/>
        </w:rPr>
        <w:t xml:space="preserve">2009; </w:t>
      </w:r>
      <w:r w:rsidRPr="00AD4A0B">
        <w:rPr>
          <w:b w:val="0"/>
          <w:sz w:val="24"/>
          <w:szCs w:val="22"/>
        </w:rPr>
        <w:t>8(</w:t>
      </w:r>
      <w:r w:rsidRPr="00FE6EA4">
        <w:rPr>
          <w:b w:val="0"/>
          <w:sz w:val="24"/>
          <w:szCs w:val="22"/>
        </w:rPr>
        <w:t>4)</w:t>
      </w:r>
      <w:r w:rsidR="00AD4A0B">
        <w:rPr>
          <w:b w:val="0"/>
          <w:sz w:val="24"/>
          <w:szCs w:val="22"/>
        </w:rPr>
        <w:t>:</w:t>
      </w:r>
      <w:r w:rsidRPr="00FE6EA4">
        <w:rPr>
          <w:b w:val="0"/>
          <w:sz w:val="24"/>
          <w:szCs w:val="22"/>
        </w:rPr>
        <w:t xml:space="preserve"> 523-7</w:t>
      </w:r>
    </w:p>
    <w:p w14:paraId="72FA4CD8" w14:textId="77777777" w:rsidR="00E74C23" w:rsidRPr="00FE6EA4" w:rsidRDefault="00E74C23" w:rsidP="00353ABC">
      <w:pPr>
        <w:pStyle w:val="Heading1"/>
        <w:spacing w:before="0" w:beforeAutospacing="0" w:after="0" w:afterAutospacing="0" w:line="360" w:lineRule="auto"/>
        <w:rPr>
          <w:b w:val="0"/>
          <w:sz w:val="24"/>
          <w:szCs w:val="22"/>
        </w:rPr>
      </w:pPr>
      <w:r w:rsidRPr="00FE6EA4">
        <w:rPr>
          <w:rStyle w:val="highlight"/>
          <w:b w:val="0"/>
          <w:sz w:val="24"/>
          <w:szCs w:val="22"/>
        </w:rPr>
        <w:t>Owen</w:t>
      </w:r>
      <w:r w:rsidRPr="00FE6EA4">
        <w:rPr>
          <w:b w:val="0"/>
          <w:sz w:val="24"/>
          <w:szCs w:val="22"/>
        </w:rPr>
        <w:t xml:space="preserve"> SM, Venter RE, du Toit S, </w:t>
      </w:r>
      <w:proofErr w:type="spellStart"/>
      <w:r w:rsidRPr="00FE6EA4">
        <w:rPr>
          <w:b w:val="0"/>
          <w:sz w:val="24"/>
          <w:szCs w:val="22"/>
        </w:rPr>
        <w:t>Kraak</w:t>
      </w:r>
      <w:proofErr w:type="spellEnd"/>
      <w:r w:rsidRPr="00FE6EA4">
        <w:rPr>
          <w:b w:val="0"/>
          <w:sz w:val="24"/>
          <w:szCs w:val="22"/>
        </w:rPr>
        <w:t xml:space="preserve"> WJ. Acceleratory match-play demands of a Super </w:t>
      </w:r>
      <w:r w:rsidRPr="00FE6EA4">
        <w:rPr>
          <w:rStyle w:val="highlight"/>
          <w:b w:val="0"/>
          <w:sz w:val="24"/>
          <w:szCs w:val="22"/>
        </w:rPr>
        <w:t>Rugby</w:t>
      </w:r>
      <w:r w:rsidRPr="00FE6EA4">
        <w:rPr>
          <w:b w:val="0"/>
          <w:sz w:val="24"/>
          <w:szCs w:val="22"/>
        </w:rPr>
        <w:t xml:space="preserve"> team over a competitive season. </w:t>
      </w:r>
      <w:r w:rsidRPr="00FE6EA4">
        <w:rPr>
          <w:b w:val="0"/>
          <w:i/>
          <w:sz w:val="24"/>
          <w:szCs w:val="22"/>
        </w:rPr>
        <w:t>J Sports Sci</w:t>
      </w:r>
      <w:r w:rsidRPr="00FE6EA4">
        <w:rPr>
          <w:b w:val="0"/>
          <w:sz w:val="24"/>
          <w:szCs w:val="22"/>
        </w:rPr>
        <w:t xml:space="preserve">, </w:t>
      </w:r>
      <w:r w:rsidR="00AD4A0B">
        <w:rPr>
          <w:b w:val="0"/>
          <w:sz w:val="24"/>
          <w:szCs w:val="22"/>
        </w:rPr>
        <w:t xml:space="preserve">2015; </w:t>
      </w:r>
      <w:r w:rsidRPr="00AD4A0B">
        <w:rPr>
          <w:b w:val="0"/>
          <w:sz w:val="24"/>
          <w:szCs w:val="22"/>
        </w:rPr>
        <w:t>33</w:t>
      </w:r>
      <w:r w:rsidRPr="00FE6EA4">
        <w:rPr>
          <w:b w:val="0"/>
          <w:sz w:val="24"/>
          <w:szCs w:val="22"/>
        </w:rPr>
        <w:t>(19)</w:t>
      </w:r>
      <w:r w:rsidR="00AD4A0B">
        <w:rPr>
          <w:b w:val="0"/>
          <w:sz w:val="24"/>
          <w:szCs w:val="22"/>
        </w:rPr>
        <w:t>:</w:t>
      </w:r>
      <w:r w:rsidRPr="00FE6EA4">
        <w:rPr>
          <w:b w:val="0"/>
          <w:sz w:val="24"/>
          <w:szCs w:val="22"/>
        </w:rPr>
        <w:t xml:space="preserve"> 2061-9</w:t>
      </w:r>
    </w:p>
    <w:p w14:paraId="0762EC70" w14:textId="391A3A42" w:rsidR="00E74C23" w:rsidRPr="00FE6EA4" w:rsidRDefault="00E74C23" w:rsidP="00353ABC">
      <w:pPr>
        <w:pStyle w:val="Heading1"/>
        <w:spacing w:before="0" w:beforeAutospacing="0" w:after="0" w:afterAutospacing="0" w:line="360" w:lineRule="auto"/>
        <w:rPr>
          <w:b w:val="0"/>
          <w:sz w:val="24"/>
          <w:szCs w:val="22"/>
        </w:rPr>
      </w:pPr>
      <w:proofErr w:type="spellStart"/>
      <w:r w:rsidRPr="00FE6EA4">
        <w:rPr>
          <w:b w:val="0"/>
          <w:sz w:val="24"/>
          <w:szCs w:val="22"/>
        </w:rPr>
        <w:t>Quarrie</w:t>
      </w:r>
      <w:proofErr w:type="spellEnd"/>
      <w:r w:rsidRPr="00FE6EA4">
        <w:rPr>
          <w:b w:val="0"/>
          <w:sz w:val="24"/>
          <w:szCs w:val="22"/>
        </w:rPr>
        <w:t xml:space="preserve"> KL, Hopkins WG, Anthony MJ</w:t>
      </w:r>
      <w:r w:rsidR="00AD4A0B">
        <w:rPr>
          <w:b w:val="0"/>
          <w:sz w:val="24"/>
          <w:szCs w:val="22"/>
        </w:rPr>
        <w:t>,</w:t>
      </w:r>
      <w:r w:rsidRPr="00FE6EA4">
        <w:rPr>
          <w:b w:val="0"/>
          <w:sz w:val="24"/>
          <w:szCs w:val="22"/>
        </w:rPr>
        <w:t xml:space="preserve"> Gill ND. Positional demands of international rugby union: evaluation of player actions and movements. </w:t>
      </w:r>
      <w:r w:rsidRPr="00FE6EA4">
        <w:rPr>
          <w:b w:val="0"/>
          <w:i/>
          <w:sz w:val="24"/>
          <w:szCs w:val="22"/>
        </w:rPr>
        <w:t>J Sci Med Sport</w:t>
      </w:r>
      <w:r w:rsidRPr="00FE6EA4">
        <w:rPr>
          <w:b w:val="0"/>
          <w:sz w:val="24"/>
          <w:szCs w:val="22"/>
        </w:rPr>
        <w:t xml:space="preserve">, </w:t>
      </w:r>
      <w:r w:rsidR="00AD4A0B">
        <w:rPr>
          <w:b w:val="0"/>
          <w:sz w:val="24"/>
          <w:szCs w:val="22"/>
        </w:rPr>
        <w:t xml:space="preserve">2013; </w:t>
      </w:r>
      <w:r w:rsidRPr="00AD4A0B">
        <w:rPr>
          <w:b w:val="0"/>
          <w:sz w:val="24"/>
          <w:szCs w:val="22"/>
        </w:rPr>
        <w:t>16</w:t>
      </w:r>
      <w:r w:rsidRPr="00FE6EA4">
        <w:rPr>
          <w:b w:val="0"/>
          <w:sz w:val="24"/>
          <w:szCs w:val="22"/>
        </w:rPr>
        <w:t>(4)</w:t>
      </w:r>
      <w:r w:rsidR="00AD4A0B">
        <w:rPr>
          <w:b w:val="0"/>
          <w:sz w:val="24"/>
          <w:szCs w:val="22"/>
        </w:rPr>
        <w:t>:</w:t>
      </w:r>
      <w:r w:rsidRPr="00FE6EA4">
        <w:rPr>
          <w:b w:val="0"/>
          <w:sz w:val="24"/>
          <w:szCs w:val="22"/>
        </w:rPr>
        <w:t xml:space="preserve"> 353-359</w:t>
      </w:r>
    </w:p>
    <w:p w14:paraId="791542CD" w14:textId="7D500E91" w:rsidR="00E74C23" w:rsidRPr="00FE6EA4" w:rsidRDefault="00E74C23" w:rsidP="00353ABC">
      <w:pPr>
        <w:autoSpaceDE w:val="0"/>
        <w:autoSpaceDN w:val="0"/>
        <w:adjustRightInd w:val="0"/>
        <w:spacing w:after="0" w:line="360" w:lineRule="auto"/>
        <w:rPr>
          <w:rFonts w:ascii="Times New Roman" w:hAnsi="Times New Roman"/>
          <w:sz w:val="24"/>
          <w:lang w:eastAsia="en-GB"/>
        </w:rPr>
      </w:pPr>
      <w:r w:rsidRPr="00FE6EA4">
        <w:rPr>
          <w:rFonts w:ascii="Times New Roman" w:hAnsi="Times New Roman"/>
          <w:sz w:val="24"/>
          <w:lang w:eastAsia="en-GB"/>
        </w:rPr>
        <w:t xml:space="preserve">Roberts SP, Trewartha G, </w:t>
      </w:r>
      <w:proofErr w:type="spellStart"/>
      <w:r w:rsidRPr="00FE6EA4">
        <w:rPr>
          <w:rFonts w:ascii="Times New Roman" w:hAnsi="Times New Roman"/>
          <w:sz w:val="24"/>
          <w:lang w:eastAsia="en-GB"/>
        </w:rPr>
        <w:t>Higgitt</w:t>
      </w:r>
      <w:proofErr w:type="spellEnd"/>
      <w:r w:rsidRPr="00FE6EA4">
        <w:rPr>
          <w:rFonts w:ascii="Times New Roman" w:hAnsi="Times New Roman"/>
          <w:sz w:val="24"/>
          <w:lang w:eastAsia="en-GB"/>
        </w:rPr>
        <w:t xml:space="preserve"> RJ, El-Abd J, Stokes KA. The physical demands of elite English rugby union. </w:t>
      </w:r>
      <w:r w:rsidRPr="00FE6EA4">
        <w:rPr>
          <w:rFonts w:ascii="Times New Roman" w:hAnsi="Times New Roman"/>
          <w:i/>
          <w:sz w:val="24"/>
          <w:lang w:eastAsia="en-GB"/>
        </w:rPr>
        <w:t>J Sports Sci</w:t>
      </w:r>
      <w:r w:rsidRPr="00FE6EA4">
        <w:rPr>
          <w:rFonts w:ascii="Times New Roman" w:hAnsi="Times New Roman"/>
          <w:sz w:val="24"/>
          <w:lang w:eastAsia="en-GB"/>
        </w:rPr>
        <w:t xml:space="preserve">, </w:t>
      </w:r>
      <w:r w:rsidR="00AD4A0B">
        <w:rPr>
          <w:rFonts w:ascii="Times New Roman" w:hAnsi="Times New Roman"/>
          <w:sz w:val="24"/>
          <w:lang w:eastAsia="en-GB"/>
        </w:rPr>
        <w:t xml:space="preserve">2008; </w:t>
      </w:r>
      <w:r w:rsidRPr="00AD4A0B">
        <w:rPr>
          <w:rFonts w:ascii="Times New Roman" w:hAnsi="Times New Roman"/>
          <w:sz w:val="24"/>
          <w:lang w:eastAsia="en-GB"/>
        </w:rPr>
        <w:t>26</w:t>
      </w:r>
      <w:r w:rsidR="00AD4A0B">
        <w:rPr>
          <w:rFonts w:ascii="Times New Roman" w:hAnsi="Times New Roman"/>
          <w:sz w:val="24"/>
          <w:lang w:eastAsia="en-GB"/>
        </w:rPr>
        <w:t>:</w:t>
      </w:r>
      <w:r w:rsidRPr="00FE6EA4">
        <w:rPr>
          <w:rFonts w:ascii="Times New Roman" w:hAnsi="Times New Roman"/>
          <w:sz w:val="24"/>
          <w:lang w:eastAsia="en-GB"/>
        </w:rPr>
        <w:t xml:space="preserve"> 825–833</w:t>
      </w:r>
    </w:p>
    <w:p w14:paraId="3FB0A291" w14:textId="2F200A19" w:rsidR="00E74C23" w:rsidRPr="00FE6EA4" w:rsidRDefault="00E74C23" w:rsidP="00353ABC">
      <w:pPr>
        <w:pStyle w:val="Heading1"/>
        <w:spacing w:before="0" w:beforeAutospacing="0" w:after="0" w:afterAutospacing="0" w:line="360" w:lineRule="auto"/>
        <w:rPr>
          <w:rStyle w:val="nlmarticle-title"/>
          <w:b w:val="0"/>
          <w:sz w:val="24"/>
          <w:szCs w:val="22"/>
        </w:rPr>
      </w:pPr>
      <w:r w:rsidRPr="00FE6EA4">
        <w:rPr>
          <w:rStyle w:val="nlmarticle-title"/>
          <w:b w:val="0"/>
          <w:sz w:val="24"/>
          <w:szCs w:val="22"/>
        </w:rPr>
        <w:t xml:space="preserve">Roe G, </w:t>
      </w:r>
      <w:proofErr w:type="spellStart"/>
      <w:r w:rsidRPr="00FE6EA4">
        <w:rPr>
          <w:rStyle w:val="nlmarticle-title"/>
          <w:b w:val="0"/>
          <w:sz w:val="24"/>
          <w:szCs w:val="22"/>
        </w:rPr>
        <w:t>Halkier</w:t>
      </w:r>
      <w:proofErr w:type="spellEnd"/>
      <w:r w:rsidRPr="00FE6EA4">
        <w:rPr>
          <w:rStyle w:val="nlmarticle-title"/>
          <w:b w:val="0"/>
          <w:sz w:val="24"/>
          <w:szCs w:val="22"/>
        </w:rPr>
        <w:t xml:space="preserve"> M, </w:t>
      </w:r>
      <w:proofErr w:type="spellStart"/>
      <w:r w:rsidRPr="00FE6EA4">
        <w:rPr>
          <w:rStyle w:val="nlmarticle-title"/>
          <w:b w:val="0"/>
          <w:sz w:val="24"/>
          <w:szCs w:val="22"/>
        </w:rPr>
        <w:t>Beggs</w:t>
      </w:r>
      <w:proofErr w:type="spellEnd"/>
      <w:r w:rsidRPr="00FE6EA4">
        <w:rPr>
          <w:rStyle w:val="nlmarticle-title"/>
          <w:b w:val="0"/>
          <w:sz w:val="24"/>
          <w:szCs w:val="22"/>
        </w:rPr>
        <w:t xml:space="preserve"> C, Till K, Jones B. The Use of Accelerometers to Quantify Collisions and Running Demands of Rugby Union Match-Play. </w:t>
      </w:r>
      <w:r w:rsidRPr="00FE6EA4">
        <w:rPr>
          <w:rStyle w:val="nlmarticle-title"/>
          <w:b w:val="0"/>
          <w:i/>
          <w:sz w:val="24"/>
          <w:szCs w:val="22"/>
        </w:rPr>
        <w:t xml:space="preserve">Int J Sports </w:t>
      </w:r>
      <w:proofErr w:type="spellStart"/>
      <w:r w:rsidRPr="00FE6EA4">
        <w:rPr>
          <w:rStyle w:val="nlmarticle-title"/>
          <w:b w:val="0"/>
          <w:i/>
          <w:sz w:val="24"/>
          <w:szCs w:val="22"/>
        </w:rPr>
        <w:t>Physiol</w:t>
      </w:r>
      <w:proofErr w:type="spellEnd"/>
      <w:r w:rsidRPr="00FE6EA4">
        <w:rPr>
          <w:rStyle w:val="nlmarticle-title"/>
          <w:b w:val="0"/>
          <w:i/>
          <w:sz w:val="24"/>
          <w:szCs w:val="22"/>
        </w:rPr>
        <w:t xml:space="preserve"> Perf</w:t>
      </w:r>
      <w:r w:rsidRPr="00FE6EA4">
        <w:rPr>
          <w:rStyle w:val="nlmarticle-title"/>
          <w:b w:val="0"/>
          <w:sz w:val="24"/>
          <w:szCs w:val="22"/>
        </w:rPr>
        <w:t xml:space="preserve">, </w:t>
      </w:r>
      <w:r w:rsidR="00AD4A0B">
        <w:rPr>
          <w:rStyle w:val="nlmarticle-title"/>
          <w:b w:val="0"/>
          <w:sz w:val="24"/>
          <w:szCs w:val="22"/>
        </w:rPr>
        <w:t xml:space="preserve">2016; </w:t>
      </w:r>
      <w:r w:rsidRPr="00AD4A0B">
        <w:rPr>
          <w:rStyle w:val="nlmarticle-title"/>
          <w:b w:val="0"/>
          <w:sz w:val="24"/>
          <w:szCs w:val="22"/>
        </w:rPr>
        <w:t>16</w:t>
      </w:r>
      <w:r w:rsidRPr="00FE6EA4">
        <w:rPr>
          <w:rStyle w:val="nlmarticle-title"/>
          <w:b w:val="0"/>
          <w:sz w:val="24"/>
          <w:szCs w:val="22"/>
        </w:rPr>
        <w:t>(2)</w:t>
      </w:r>
      <w:r w:rsidR="00AD4A0B">
        <w:rPr>
          <w:rStyle w:val="nlmarticle-title"/>
          <w:b w:val="0"/>
          <w:sz w:val="24"/>
          <w:szCs w:val="22"/>
        </w:rPr>
        <w:t>:</w:t>
      </w:r>
      <w:r w:rsidRPr="00FE6EA4">
        <w:rPr>
          <w:rStyle w:val="nlmarticle-title"/>
          <w:b w:val="0"/>
          <w:sz w:val="24"/>
          <w:szCs w:val="22"/>
        </w:rPr>
        <w:t xml:space="preserve"> 590-601</w:t>
      </w:r>
    </w:p>
    <w:p w14:paraId="76596452" w14:textId="1F39F35B" w:rsidR="00E74C23" w:rsidRPr="00FE6EA4" w:rsidRDefault="00E74C23" w:rsidP="00353ABC">
      <w:pPr>
        <w:pStyle w:val="Heading1"/>
        <w:spacing w:before="0" w:beforeAutospacing="0" w:after="0" w:afterAutospacing="0" w:line="360" w:lineRule="auto"/>
        <w:rPr>
          <w:b w:val="0"/>
          <w:sz w:val="24"/>
          <w:szCs w:val="22"/>
        </w:rPr>
      </w:pPr>
      <w:r w:rsidRPr="00FE6EA4">
        <w:rPr>
          <w:rStyle w:val="nlmarticle-title"/>
          <w:b w:val="0"/>
          <w:sz w:val="24"/>
          <w:szCs w:val="22"/>
        </w:rPr>
        <w:t xml:space="preserve">Scott MT, Scott TJ, Kelly VG. The validity and reliability of global positioning systems in team sports: A brief review. </w:t>
      </w:r>
      <w:r w:rsidRPr="00FE6EA4">
        <w:rPr>
          <w:rStyle w:val="nlmarticle-title"/>
          <w:b w:val="0"/>
          <w:i/>
          <w:sz w:val="24"/>
          <w:szCs w:val="22"/>
        </w:rPr>
        <w:t>J Strength Cond Res</w:t>
      </w:r>
      <w:r w:rsidRPr="00FE6EA4">
        <w:rPr>
          <w:rStyle w:val="nlmarticle-title"/>
          <w:b w:val="0"/>
          <w:sz w:val="24"/>
          <w:szCs w:val="22"/>
        </w:rPr>
        <w:t xml:space="preserve">, </w:t>
      </w:r>
      <w:r w:rsidR="00AD4A0B">
        <w:rPr>
          <w:rStyle w:val="nlmarticle-title"/>
          <w:b w:val="0"/>
          <w:sz w:val="24"/>
          <w:szCs w:val="22"/>
        </w:rPr>
        <w:t xml:space="preserve">2016; </w:t>
      </w:r>
      <w:r w:rsidRPr="00AD4A0B">
        <w:rPr>
          <w:rStyle w:val="nlmarticle-title"/>
          <w:b w:val="0"/>
          <w:sz w:val="24"/>
          <w:szCs w:val="22"/>
        </w:rPr>
        <w:t>30</w:t>
      </w:r>
      <w:r w:rsidRPr="00FE6EA4">
        <w:rPr>
          <w:rStyle w:val="nlmarticle-title"/>
          <w:b w:val="0"/>
          <w:sz w:val="24"/>
          <w:szCs w:val="22"/>
        </w:rPr>
        <w:t>(5)</w:t>
      </w:r>
      <w:r w:rsidR="00AD4A0B">
        <w:rPr>
          <w:rStyle w:val="nlmarticle-title"/>
          <w:b w:val="0"/>
          <w:sz w:val="24"/>
          <w:szCs w:val="22"/>
        </w:rPr>
        <w:t>:</w:t>
      </w:r>
      <w:r w:rsidRPr="00FE6EA4">
        <w:rPr>
          <w:rStyle w:val="nlmarticle-title"/>
          <w:b w:val="0"/>
          <w:sz w:val="24"/>
          <w:szCs w:val="22"/>
        </w:rPr>
        <w:t xml:space="preserve"> 1470-1490</w:t>
      </w:r>
    </w:p>
    <w:p w14:paraId="5E6AA136" w14:textId="0D77BA31" w:rsidR="00E74C23" w:rsidRPr="00FE6EA4" w:rsidRDefault="00E74C23" w:rsidP="00353ABC">
      <w:pPr>
        <w:pStyle w:val="Heading1"/>
        <w:spacing w:before="0" w:beforeAutospacing="0" w:after="0" w:afterAutospacing="0" w:line="360" w:lineRule="auto"/>
        <w:rPr>
          <w:b w:val="0"/>
          <w:sz w:val="24"/>
          <w:szCs w:val="22"/>
        </w:rPr>
      </w:pPr>
      <w:r w:rsidRPr="00FE6EA4">
        <w:rPr>
          <w:b w:val="0"/>
          <w:bCs w:val="0"/>
          <w:sz w:val="24"/>
          <w:szCs w:val="22"/>
        </w:rPr>
        <w:t>Suarez-Arrones</w:t>
      </w:r>
      <w:r w:rsidRPr="00FE6EA4">
        <w:rPr>
          <w:b w:val="0"/>
          <w:sz w:val="24"/>
          <w:szCs w:val="22"/>
        </w:rPr>
        <w:t xml:space="preserve"> L, Portillo J, Pareja-Blanco F, </w:t>
      </w:r>
      <w:proofErr w:type="spellStart"/>
      <w:r w:rsidRPr="00FE6EA4">
        <w:rPr>
          <w:b w:val="0"/>
          <w:sz w:val="24"/>
          <w:szCs w:val="22"/>
        </w:rPr>
        <w:t>Sáez</w:t>
      </w:r>
      <w:proofErr w:type="spellEnd"/>
      <w:r w:rsidRPr="00FE6EA4">
        <w:rPr>
          <w:b w:val="0"/>
          <w:sz w:val="24"/>
          <w:szCs w:val="22"/>
        </w:rPr>
        <w:t xml:space="preserve"> de Villareal E, Sánchez-Medina L, </w:t>
      </w:r>
      <w:proofErr w:type="spellStart"/>
      <w:r w:rsidRPr="00FE6EA4">
        <w:rPr>
          <w:b w:val="0"/>
          <w:sz w:val="24"/>
          <w:szCs w:val="22"/>
        </w:rPr>
        <w:t>Munguía-Izquierdo</w:t>
      </w:r>
      <w:proofErr w:type="spellEnd"/>
      <w:r w:rsidRPr="00FE6EA4">
        <w:rPr>
          <w:b w:val="0"/>
          <w:sz w:val="24"/>
          <w:szCs w:val="22"/>
        </w:rPr>
        <w:t xml:space="preserve"> D. Match-play activity profile in elite women's </w:t>
      </w:r>
      <w:r w:rsidRPr="00FE6EA4">
        <w:rPr>
          <w:b w:val="0"/>
          <w:bCs w:val="0"/>
          <w:sz w:val="24"/>
          <w:szCs w:val="22"/>
        </w:rPr>
        <w:t>rugby</w:t>
      </w:r>
      <w:r w:rsidRPr="00FE6EA4">
        <w:rPr>
          <w:b w:val="0"/>
          <w:sz w:val="24"/>
          <w:szCs w:val="22"/>
        </w:rPr>
        <w:t xml:space="preserve"> union players. </w:t>
      </w:r>
      <w:r w:rsidRPr="00FE6EA4">
        <w:rPr>
          <w:rStyle w:val="jrnl"/>
          <w:b w:val="0"/>
          <w:i/>
          <w:sz w:val="24"/>
          <w:szCs w:val="22"/>
        </w:rPr>
        <w:t>J Strength Cond Res</w:t>
      </w:r>
      <w:r w:rsidRPr="00FE6EA4">
        <w:rPr>
          <w:b w:val="0"/>
          <w:sz w:val="24"/>
          <w:szCs w:val="22"/>
        </w:rPr>
        <w:t xml:space="preserve">, </w:t>
      </w:r>
      <w:r w:rsidR="00AD4A0B">
        <w:rPr>
          <w:b w:val="0"/>
          <w:sz w:val="24"/>
          <w:szCs w:val="22"/>
        </w:rPr>
        <w:t xml:space="preserve">2014; </w:t>
      </w:r>
      <w:r w:rsidRPr="00AD4A0B">
        <w:rPr>
          <w:b w:val="0"/>
          <w:sz w:val="24"/>
          <w:szCs w:val="22"/>
        </w:rPr>
        <w:t>28</w:t>
      </w:r>
      <w:r w:rsidRPr="00FE6EA4">
        <w:rPr>
          <w:b w:val="0"/>
          <w:sz w:val="24"/>
          <w:szCs w:val="22"/>
        </w:rPr>
        <w:t>(2)</w:t>
      </w:r>
      <w:r w:rsidR="00AD4A0B">
        <w:rPr>
          <w:b w:val="0"/>
          <w:sz w:val="24"/>
          <w:szCs w:val="22"/>
        </w:rPr>
        <w:t>:</w:t>
      </w:r>
      <w:r w:rsidRPr="00FE6EA4">
        <w:rPr>
          <w:b w:val="0"/>
          <w:sz w:val="24"/>
          <w:szCs w:val="22"/>
        </w:rPr>
        <w:t xml:space="preserve"> 452-458</w:t>
      </w:r>
    </w:p>
    <w:p w14:paraId="5C8FC402" w14:textId="3B847544" w:rsidR="0050122F" w:rsidRDefault="00E74C23" w:rsidP="00D22F1F">
      <w:pPr>
        <w:pStyle w:val="Heading1"/>
        <w:spacing w:before="0" w:beforeAutospacing="0" w:after="0" w:afterAutospacing="0" w:line="360" w:lineRule="auto"/>
      </w:pPr>
      <w:proofErr w:type="spellStart"/>
      <w:r w:rsidRPr="00FE6EA4">
        <w:rPr>
          <w:rStyle w:val="highlight"/>
          <w:b w:val="0"/>
          <w:sz w:val="24"/>
          <w:szCs w:val="22"/>
        </w:rPr>
        <w:t>Virr</w:t>
      </w:r>
      <w:proofErr w:type="spellEnd"/>
      <w:r w:rsidRPr="00FE6EA4">
        <w:rPr>
          <w:b w:val="0"/>
          <w:sz w:val="24"/>
          <w:szCs w:val="22"/>
        </w:rPr>
        <w:t xml:space="preserve"> JL, Game A, Bell GJ, </w:t>
      </w:r>
      <w:proofErr w:type="spellStart"/>
      <w:r w:rsidRPr="00FE6EA4">
        <w:rPr>
          <w:b w:val="0"/>
          <w:sz w:val="24"/>
          <w:szCs w:val="22"/>
        </w:rPr>
        <w:t>Syrotuik</w:t>
      </w:r>
      <w:proofErr w:type="spellEnd"/>
      <w:r w:rsidRPr="00FE6EA4">
        <w:rPr>
          <w:b w:val="0"/>
          <w:sz w:val="24"/>
          <w:szCs w:val="22"/>
        </w:rPr>
        <w:t xml:space="preserve"> D. Physiological demands of women's </w:t>
      </w:r>
      <w:r w:rsidRPr="00FE6EA4">
        <w:rPr>
          <w:rStyle w:val="highlight"/>
          <w:b w:val="0"/>
          <w:sz w:val="24"/>
          <w:szCs w:val="22"/>
        </w:rPr>
        <w:t>rugby</w:t>
      </w:r>
      <w:r w:rsidRPr="00FE6EA4">
        <w:rPr>
          <w:b w:val="0"/>
          <w:sz w:val="24"/>
          <w:szCs w:val="22"/>
        </w:rPr>
        <w:t xml:space="preserve"> union: time-motion analysis and heart rate response. </w:t>
      </w:r>
      <w:r w:rsidRPr="00FE6EA4">
        <w:rPr>
          <w:b w:val="0"/>
          <w:i/>
          <w:sz w:val="24"/>
          <w:szCs w:val="22"/>
        </w:rPr>
        <w:t>J Sports Sci</w:t>
      </w:r>
      <w:r w:rsidRPr="00FE6EA4">
        <w:rPr>
          <w:b w:val="0"/>
          <w:sz w:val="24"/>
          <w:szCs w:val="22"/>
        </w:rPr>
        <w:t xml:space="preserve">, </w:t>
      </w:r>
      <w:r w:rsidR="00AD4A0B">
        <w:rPr>
          <w:b w:val="0"/>
          <w:sz w:val="24"/>
          <w:szCs w:val="22"/>
        </w:rPr>
        <w:t xml:space="preserve">2014; </w:t>
      </w:r>
      <w:r w:rsidRPr="00AD4A0B">
        <w:rPr>
          <w:b w:val="0"/>
          <w:sz w:val="24"/>
          <w:szCs w:val="22"/>
        </w:rPr>
        <w:t>32</w:t>
      </w:r>
      <w:r w:rsidRPr="00FE6EA4">
        <w:rPr>
          <w:b w:val="0"/>
          <w:sz w:val="24"/>
          <w:szCs w:val="22"/>
        </w:rPr>
        <w:t>(3)</w:t>
      </w:r>
      <w:r w:rsidR="00AD4A0B">
        <w:rPr>
          <w:b w:val="0"/>
          <w:sz w:val="24"/>
          <w:szCs w:val="22"/>
        </w:rPr>
        <w:t>:</w:t>
      </w:r>
      <w:r w:rsidRPr="00FE6EA4">
        <w:rPr>
          <w:b w:val="0"/>
          <w:sz w:val="24"/>
          <w:szCs w:val="22"/>
        </w:rPr>
        <w:t xml:space="preserve"> 239-247</w:t>
      </w:r>
    </w:p>
    <w:p w14:paraId="04690E11" w14:textId="77777777" w:rsidR="00516ACB" w:rsidRPr="00516ACB" w:rsidRDefault="00624C63" w:rsidP="00516ACB">
      <w:pPr>
        <w:spacing w:after="0" w:line="360" w:lineRule="auto"/>
        <w:rPr>
          <w:rFonts w:ascii="Times New Roman" w:hAnsi="Times New Roman"/>
          <w:sz w:val="24"/>
        </w:rPr>
      </w:pPr>
      <w:r>
        <w:rPr>
          <w:rFonts w:ascii="Times New Roman" w:hAnsi="Times New Roman"/>
          <w:noProof/>
          <w:sz w:val="24"/>
          <w:lang w:val="pl-PL" w:eastAsia="pl-PL"/>
        </w:rPr>
        <w:lastRenderedPageBreak/>
        <w:drawing>
          <wp:inline distT="0" distB="0" distL="0" distR="0" wp14:anchorId="20923205" wp14:editId="2395A46A">
            <wp:extent cx="6003235" cy="24092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a:extLst>
                        <a:ext uri="{28A0092B-C50C-407E-A947-70E740481C1C}">
                          <a14:useLocalDpi xmlns:a14="http://schemas.microsoft.com/office/drawing/2010/main" val="0"/>
                        </a:ext>
                      </a:extLst>
                    </a:blip>
                    <a:stretch>
                      <a:fillRect/>
                    </a:stretch>
                  </pic:blipFill>
                  <pic:spPr>
                    <a:xfrm>
                      <a:off x="0" y="0"/>
                      <a:ext cx="6012048" cy="2412788"/>
                    </a:xfrm>
                    <a:prstGeom prst="rect">
                      <a:avLst/>
                    </a:prstGeom>
                  </pic:spPr>
                </pic:pic>
              </a:graphicData>
            </a:graphic>
          </wp:inline>
        </w:drawing>
      </w:r>
    </w:p>
    <w:p w14:paraId="4D4D4A56" w14:textId="65DDFFEC" w:rsidR="00516ACB" w:rsidRDefault="00516ACB" w:rsidP="00516ACB">
      <w:pPr>
        <w:spacing w:after="0" w:line="360" w:lineRule="auto"/>
        <w:rPr>
          <w:rFonts w:ascii="Times New Roman" w:hAnsi="Times New Roman"/>
          <w:b/>
          <w:sz w:val="24"/>
        </w:rPr>
      </w:pPr>
      <w:r w:rsidRPr="00516ACB">
        <w:rPr>
          <w:rFonts w:ascii="Times New Roman" w:hAnsi="Times New Roman"/>
          <w:b/>
          <w:sz w:val="24"/>
        </w:rPr>
        <w:t xml:space="preserve">Figure 1: Total distances </w:t>
      </w:r>
      <w:r w:rsidR="00197710">
        <w:rPr>
          <w:rFonts w:ascii="Times New Roman" w:hAnsi="Times New Roman"/>
          <w:b/>
          <w:sz w:val="24"/>
        </w:rPr>
        <w:t>covered</w:t>
      </w:r>
      <w:r w:rsidR="00197710" w:rsidRPr="00516ACB">
        <w:rPr>
          <w:rFonts w:ascii="Times New Roman" w:hAnsi="Times New Roman"/>
          <w:b/>
          <w:sz w:val="24"/>
        </w:rPr>
        <w:t xml:space="preserve"> </w:t>
      </w:r>
      <w:r w:rsidRPr="00516ACB">
        <w:rPr>
          <w:rFonts w:ascii="Times New Roman" w:hAnsi="Times New Roman"/>
          <w:b/>
          <w:sz w:val="24"/>
        </w:rPr>
        <w:t>(m) in speed threshold zones based on broad positional groups. * indicates significantly greater distance.</w:t>
      </w:r>
    </w:p>
    <w:p w14:paraId="2929ACDF" w14:textId="77777777" w:rsidR="00631E2A" w:rsidRDefault="00631E2A" w:rsidP="00516ACB">
      <w:pPr>
        <w:spacing w:after="0" w:line="360" w:lineRule="auto"/>
        <w:rPr>
          <w:rFonts w:ascii="Times New Roman" w:hAnsi="Times New Roman"/>
          <w:b/>
          <w:sz w:val="24"/>
        </w:rPr>
      </w:pPr>
    </w:p>
    <w:p w14:paraId="3ED9A281" w14:textId="77777777" w:rsidR="00624C63" w:rsidRPr="00516ACB" w:rsidRDefault="00624C63" w:rsidP="00516ACB">
      <w:pPr>
        <w:spacing w:after="0" w:line="360" w:lineRule="auto"/>
        <w:rPr>
          <w:rFonts w:ascii="Times New Roman" w:hAnsi="Times New Roman"/>
          <w:b/>
          <w:sz w:val="24"/>
        </w:rPr>
      </w:pPr>
      <w:r>
        <w:rPr>
          <w:rFonts w:ascii="Times New Roman" w:hAnsi="Times New Roman"/>
          <w:b/>
          <w:noProof/>
          <w:sz w:val="24"/>
          <w:lang w:val="pl-PL" w:eastAsia="pl-PL"/>
        </w:rPr>
        <w:drawing>
          <wp:inline distT="0" distB="0" distL="0" distR="0" wp14:anchorId="3ED142A3" wp14:editId="7CF62FAB">
            <wp:extent cx="6011186" cy="20096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9">
                      <a:extLst>
                        <a:ext uri="{28A0092B-C50C-407E-A947-70E740481C1C}">
                          <a14:useLocalDpi xmlns:a14="http://schemas.microsoft.com/office/drawing/2010/main" val="0"/>
                        </a:ext>
                      </a:extLst>
                    </a:blip>
                    <a:stretch>
                      <a:fillRect/>
                    </a:stretch>
                  </pic:blipFill>
                  <pic:spPr>
                    <a:xfrm>
                      <a:off x="0" y="0"/>
                      <a:ext cx="6022645" cy="2013462"/>
                    </a:xfrm>
                    <a:prstGeom prst="rect">
                      <a:avLst/>
                    </a:prstGeom>
                  </pic:spPr>
                </pic:pic>
              </a:graphicData>
            </a:graphic>
          </wp:inline>
        </w:drawing>
      </w:r>
    </w:p>
    <w:p w14:paraId="3E3C113F" w14:textId="625C3FD1" w:rsidR="00516ACB" w:rsidRPr="00516ACB" w:rsidRDefault="00516ACB" w:rsidP="00516ACB">
      <w:pPr>
        <w:spacing w:after="0" w:line="360" w:lineRule="auto"/>
        <w:rPr>
          <w:rFonts w:ascii="Times New Roman" w:hAnsi="Times New Roman"/>
          <w:b/>
          <w:sz w:val="24"/>
        </w:rPr>
      </w:pPr>
      <w:r w:rsidRPr="00516ACB">
        <w:rPr>
          <w:rFonts w:ascii="Times New Roman" w:hAnsi="Times New Roman"/>
          <w:b/>
          <w:sz w:val="24"/>
        </w:rPr>
        <w:t xml:space="preserve">Figure 2: Total distances </w:t>
      </w:r>
      <w:r w:rsidR="00197710">
        <w:rPr>
          <w:rFonts w:ascii="Times New Roman" w:hAnsi="Times New Roman"/>
          <w:b/>
          <w:sz w:val="24"/>
        </w:rPr>
        <w:t>covered</w:t>
      </w:r>
      <w:r w:rsidR="00197710" w:rsidRPr="00516ACB">
        <w:rPr>
          <w:rFonts w:ascii="Times New Roman" w:hAnsi="Times New Roman"/>
          <w:b/>
          <w:sz w:val="24"/>
        </w:rPr>
        <w:t xml:space="preserve"> </w:t>
      </w:r>
      <w:r w:rsidRPr="00516ACB">
        <w:rPr>
          <w:rFonts w:ascii="Times New Roman" w:hAnsi="Times New Roman"/>
          <w:b/>
          <w:sz w:val="24"/>
        </w:rPr>
        <w:t xml:space="preserve">(m) in speed threshold zones based on specific positional groups. Indicates significantly different distance from </w:t>
      </w:r>
      <w:r w:rsidRPr="00516ACB">
        <w:rPr>
          <w:rFonts w:ascii="Times New Roman" w:hAnsi="Times New Roman"/>
          <w:b/>
          <w:sz w:val="24"/>
          <w:vertAlign w:val="superscript"/>
        </w:rPr>
        <w:t>a</w:t>
      </w:r>
      <w:r w:rsidRPr="00516ACB">
        <w:rPr>
          <w:rFonts w:ascii="Times New Roman" w:hAnsi="Times New Roman"/>
          <w:b/>
          <w:sz w:val="24"/>
        </w:rPr>
        <w:t xml:space="preserve"> front row; </w:t>
      </w:r>
      <w:r w:rsidRPr="00516ACB">
        <w:rPr>
          <w:rFonts w:ascii="Times New Roman" w:hAnsi="Times New Roman"/>
          <w:b/>
          <w:sz w:val="24"/>
          <w:vertAlign w:val="superscript"/>
        </w:rPr>
        <w:t>b</w:t>
      </w:r>
      <w:r w:rsidRPr="00516ACB">
        <w:rPr>
          <w:rFonts w:ascii="Times New Roman" w:hAnsi="Times New Roman"/>
          <w:b/>
          <w:sz w:val="24"/>
        </w:rPr>
        <w:t xml:space="preserve"> second row; </w:t>
      </w:r>
      <w:r w:rsidRPr="00516ACB">
        <w:rPr>
          <w:rFonts w:ascii="Times New Roman" w:hAnsi="Times New Roman"/>
          <w:b/>
          <w:sz w:val="24"/>
          <w:vertAlign w:val="superscript"/>
        </w:rPr>
        <w:t>c</w:t>
      </w:r>
      <w:r w:rsidRPr="00516ACB">
        <w:rPr>
          <w:rFonts w:ascii="Times New Roman" w:hAnsi="Times New Roman"/>
          <w:b/>
          <w:sz w:val="24"/>
        </w:rPr>
        <w:t xml:space="preserve"> back row; </w:t>
      </w:r>
      <w:r w:rsidRPr="00516ACB">
        <w:rPr>
          <w:rFonts w:ascii="Times New Roman" w:hAnsi="Times New Roman"/>
          <w:b/>
          <w:sz w:val="24"/>
          <w:vertAlign w:val="superscript"/>
        </w:rPr>
        <w:t>d</w:t>
      </w:r>
      <w:r w:rsidRPr="00516ACB">
        <w:rPr>
          <w:rFonts w:ascii="Times New Roman" w:hAnsi="Times New Roman"/>
          <w:b/>
          <w:sz w:val="24"/>
        </w:rPr>
        <w:t xml:space="preserve"> scrum half; </w:t>
      </w:r>
      <w:r w:rsidRPr="00516ACB">
        <w:rPr>
          <w:rFonts w:ascii="Times New Roman" w:hAnsi="Times New Roman"/>
          <w:b/>
          <w:sz w:val="24"/>
          <w:vertAlign w:val="superscript"/>
        </w:rPr>
        <w:t>e</w:t>
      </w:r>
      <w:r w:rsidRPr="00516ACB">
        <w:rPr>
          <w:rFonts w:ascii="Times New Roman" w:hAnsi="Times New Roman"/>
          <w:b/>
          <w:sz w:val="24"/>
        </w:rPr>
        <w:t xml:space="preserve"> inside backs; </w:t>
      </w:r>
      <w:r w:rsidRPr="00516ACB">
        <w:rPr>
          <w:rFonts w:ascii="Times New Roman" w:hAnsi="Times New Roman"/>
          <w:b/>
          <w:sz w:val="24"/>
          <w:vertAlign w:val="superscript"/>
        </w:rPr>
        <w:t xml:space="preserve">f </w:t>
      </w:r>
      <w:r w:rsidRPr="00516ACB">
        <w:rPr>
          <w:rFonts w:ascii="Times New Roman" w:hAnsi="Times New Roman"/>
          <w:b/>
          <w:sz w:val="24"/>
        </w:rPr>
        <w:t>outside backs.</w:t>
      </w:r>
    </w:p>
    <w:p w14:paraId="4A548F1B" w14:textId="77777777" w:rsidR="001718AA" w:rsidRDefault="001718AA">
      <w:pPr>
        <w:spacing w:after="0" w:line="240" w:lineRule="auto"/>
        <w:rPr>
          <w:rFonts w:ascii="Times New Roman" w:hAnsi="Times New Roman"/>
          <w:b/>
          <w:sz w:val="24"/>
        </w:rPr>
      </w:pPr>
      <w:r>
        <w:rPr>
          <w:rFonts w:ascii="Times New Roman" w:hAnsi="Times New Roman"/>
          <w:b/>
          <w:sz w:val="24"/>
        </w:rPr>
        <w:br w:type="page"/>
      </w:r>
    </w:p>
    <w:p w14:paraId="2E8FAB92" w14:textId="22CA6A16" w:rsidR="005653E4" w:rsidRPr="00340F0A" w:rsidRDefault="005653E4" w:rsidP="005653E4">
      <w:pPr>
        <w:rPr>
          <w:rFonts w:ascii="Times New Roman" w:hAnsi="Times New Roman"/>
          <w:b/>
          <w:sz w:val="24"/>
        </w:rPr>
      </w:pPr>
      <w:r w:rsidRPr="00340F0A">
        <w:rPr>
          <w:rFonts w:ascii="Times New Roman" w:hAnsi="Times New Roman"/>
          <w:b/>
          <w:sz w:val="24"/>
        </w:rPr>
        <w:lastRenderedPageBreak/>
        <w:t xml:space="preserve">Table 1. Comparison of movement patterns and player demands during match-play between </w:t>
      </w:r>
      <w:r w:rsidR="00897E00" w:rsidRPr="00340F0A">
        <w:rPr>
          <w:rFonts w:ascii="Times New Roman" w:hAnsi="Times New Roman"/>
          <w:b/>
          <w:sz w:val="24"/>
        </w:rPr>
        <w:t>F</w:t>
      </w:r>
      <w:r w:rsidRPr="00340F0A">
        <w:rPr>
          <w:rFonts w:ascii="Times New Roman" w:hAnsi="Times New Roman"/>
          <w:b/>
          <w:sz w:val="24"/>
        </w:rPr>
        <w:t xml:space="preserve">orwards and </w:t>
      </w:r>
      <w:r w:rsidR="00897E00" w:rsidRPr="00340F0A">
        <w:rPr>
          <w:rFonts w:ascii="Times New Roman" w:hAnsi="Times New Roman"/>
          <w:b/>
          <w:sz w:val="24"/>
        </w:rPr>
        <w:t>B</w:t>
      </w:r>
      <w:r w:rsidRPr="00340F0A">
        <w:rPr>
          <w:rFonts w:ascii="Times New Roman" w:hAnsi="Times New Roman"/>
          <w:b/>
          <w:sz w:val="24"/>
        </w:rPr>
        <w:t>acks (mean</w:t>
      </w:r>
      <w:r w:rsidR="00A623D6">
        <w:rPr>
          <w:rFonts w:ascii="Times New Roman" w:hAnsi="Times New Roman"/>
          <w:b/>
          <w:sz w:val="24"/>
        </w:rPr>
        <w:t xml:space="preserve"> </w:t>
      </w:r>
      <w:r w:rsidRPr="00340F0A">
        <w:rPr>
          <w:rFonts w:ascii="Times New Roman" w:hAnsi="Times New Roman"/>
          <w:b/>
          <w:sz w:val="24"/>
        </w:rPr>
        <w:t>±</w:t>
      </w:r>
      <w:r w:rsidR="00A623D6">
        <w:rPr>
          <w:rFonts w:ascii="Times New Roman" w:hAnsi="Times New Roman"/>
          <w:b/>
          <w:sz w:val="24"/>
        </w:rPr>
        <w:t xml:space="preserve"> </w:t>
      </w:r>
      <w:r w:rsidRPr="00340F0A">
        <w:rPr>
          <w:rFonts w:ascii="Times New Roman" w:hAnsi="Times New Roman"/>
          <w:b/>
          <w:sz w:val="24"/>
        </w:rPr>
        <w:t>SD)</w:t>
      </w:r>
    </w:p>
    <w:tbl>
      <w:tblPr>
        <w:tblW w:w="0" w:type="auto"/>
        <w:tblBorders>
          <w:top w:val="single" w:sz="4" w:space="0" w:color="7F7F7F"/>
          <w:bottom w:val="single" w:sz="4" w:space="0" w:color="7F7F7F"/>
        </w:tblBorders>
        <w:tblLook w:val="04A0" w:firstRow="1" w:lastRow="0" w:firstColumn="1" w:lastColumn="0" w:noHBand="0" w:noVBand="1"/>
      </w:tblPr>
      <w:tblGrid>
        <w:gridCol w:w="3261"/>
        <w:gridCol w:w="1417"/>
        <w:gridCol w:w="1559"/>
        <w:gridCol w:w="1503"/>
      </w:tblGrid>
      <w:tr w:rsidR="005653E4" w:rsidRPr="00340F0A" w14:paraId="29E5D98D" w14:textId="77777777" w:rsidTr="00D22F1F">
        <w:tc>
          <w:tcPr>
            <w:tcW w:w="3261" w:type="dxa"/>
            <w:tcBorders>
              <w:bottom w:val="single" w:sz="4" w:space="0" w:color="7F7F7F"/>
            </w:tcBorders>
            <w:shd w:val="clear" w:color="auto" w:fill="auto"/>
          </w:tcPr>
          <w:p w14:paraId="58B5BEE7" w14:textId="77777777" w:rsidR="005653E4" w:rsidRPr="00340F0A" w:rsidRDefault="005653E4" w:rsidP="00FB32D0">
            <w:pPr>
              <w:spacing w:after="80"/>
              <w:rPr>
                <w:rFonts w:ascii="Times New Roman" w:hAnsi="Times New Roman"/>
                <w:b/>
                <w:bCs/>
                <w:color w:val="000000"/>
              </w:rPr>
            </w:pPr>
            <w:r w:rsidRPr="00340F0A">
              <w:rPr>
                <w:rFonts w:ascii="Times New Roman" w:hAnsi="Times New Roman"/>
                <w:b/>
                <w:bCs/>
                <w:color w:val="000000"/>
              </w:rPr>
              <w:t>Variable</w:t>
            </w:r>
          </w:p>
        </w:tc>
        <w:tc>
          <w:tcPr>
            <w:tcW w:w="1417" w:type="dxa"/>
            <w:tcBorders>
              <w:bottom w:val="single" w:sz="4" w:space="0" w:color="7F7F7F"/>
            </w:tcBorders>
            <w:shd w:val="clear" w:color="auto" w:fill="auto"/>
          </w:tcPr>
          <w:p w14:paraId="4F698CF8" w14:textId="77777777" w:rsidR="005653E4" w:rsidRPr="00340F0A" w:rsidRDefault="005653E4" w:rsidP="00433218">
            <w:pPr>
              <w:spacing w:after="80"/>
              <w:jc w:val="center"/>
              <w:rPr>
                <w:rFonts w:ascii="Times New Roman" w:hAnsi="Times New Roman"/>
                <w:b/>
                <w:bCs/>
                <w:color w:val="000000"/>
              </w:rPr>
            </w:pPr>
            <w:r w:rsidRPr="00340F0A">
              <w:rPr>
                <w:rFonts w:ascii="Times New Roman" w:hAnsi="Times New Roman"/>
                <w:b/>
                <w:bCs/>
                <w:color w:val="000000"/>
              </w:rPr>
              <w:t>Overall</w:t>
            </w:r>
          </w:p>
        </w:tc>
        <w:tc>
          <w:tcPr>
            <w:tcW w:w="1559" w:type="dxa"/>
            <w:tcBorders>
              <w:bottom w:val="single" w:sz="4" w:space="0" w:color="7F7F7F"/>
            </w:tcBorders>
            <w:shd w:val="clear" w:color="auto" w:fill="auto"/>
          </w:tcPr>
          <w:p w14:paraId="1F51D2E6" w14:textId="77777777" w:rsidR="005653E4" w:rsidRPr="00340F0A" w:rsidRDefault="005653E4" w:rsidP="00433218">
            <w:pPr>
              <w:spacing w:after="80"/>
              <w:jc w:val="center"/>
              <w:rPr>
                <w:rFonts w:ascii="Times New Roman" w:hAnsi="Times New Roman"/>
                <w:b/>
                <w:bCs/>
                <w:color w:val="000000"/>
              </w:rPr>
            </w:pPr>
            <w:r w:rsidRPr="00340F0A">
              <w:rPr>
                <w:rFonts w:ascii="Times New Roman" w:hAnsi="Times New Roman"/>
                <w:b/>
                <w:bCs/>
                <w:color w:val="000000"/>
              </w:rPr>
              <w:t>Forwards</w:t>
            </w:r>
          </w:p>
        </w:tc>
        <w:tc>
          <w:tcPr>
            <w:tcW w:w="1503" w:type="dxa"/>
            <w:tcBorders>
              <w:bottom w:val="single" w:sz="4" w:space="0" w:color="7F7F7F"/>
            </w:tcBorders>
            <w:shd w:val="clear" w:color="auto" w:fill="auto"/>
          </w:tcPr>
          <w:p w14:paraId="21147C00" w14:textId="77777777" w:rsidR="005653E4" w:rsidRPr="00340F0A" w:rsidRDefault="005653E4" w:rsidP="00433218">
            <w:pPr>
              <w:spacing w:after="80"/>
              <w:jc w:val="center"/>
              <w:rPr>
                <w:rFonts w:ascii="Times New Roman" w:hAnsi="Times New Roman"/>
                <w:b/>
                <w:bCs/>
                <w:color w:val="000000"/>
              </w:rPr>
            </w:pPr>
            <w:r w:rsidRPr="00340F0A">
              <w:rPr>
                <w:rFonts w:ascii="Times New Roman" w:hAnsi="Times New Roman"/>
                <w:b/>
                <w:bCs/>
                <w:color w:val="000000"/>
              </w:rPr>
              <w:t>Backs</w:t>
            </w:r>
          </w:p>
        </w:tc>
      </w:tr>
      <w:tr w:rsidR="005653E4" w:rsidRPr="00340F0A" w14:paraId="57E40E27" w14:textId="77777777" w:rsidTr="00D22F1F">
        <w:tc>
          <w:tcPr>
            <w:tcW w:w="3261" w:type="dxa"/>
            <w:tcBorders>
              <w:top w:val="single" w:sz="4" w:space="0" w:color="7F7F7F"/>
              <w:bottom w:val="nil"/>
            </w:tcBorders>
            <w:shd w:val="clear" w:color="auto" w:fill="auto"/>
          </w:tcPr>
          <w:p w14:paraId="71D7CFFC" w14:textId="503DAC84" w:rsidR="005653E4" w:rsidRPr="00340F0A" w:rsidRDefault="005653E4" w:rsidP="00197710">
            <w:pPr>
              <w:spacing w:after="80"/>
              <w:rPr>
                <w:rFonts w:ascii="Times New Roman" w:hAnsi="Times New Roman"/>
                <w:b/>
                <w:bCs/>
                <w:color w:val="000000"/>
                <w:sz w:val="20"/>
                <w:szCs w:val="20"/>
              </w:rPr>
            </w:pPr>
            <w:r w:rsidRPr="00340F0A">
              <w:rPr>
                <w:rFonts w:ascii="Times New Roman" w:hAnsi="Times New Roman"/>
                <w:b/>
                <w:bCs/>
                <w:color w:val="000000"/>
                <w:sz w:val="20"/>
                <w:szCs w:val="20"/>
              </w:rPr>
              <w:t>Playing time (min)</w:t>
            </w:r>
          </w:p>
        </w:tc>
        <w:tc>
          <w:tcPr>
            <w:tcW w:w="1417" w:type="dxa"/>
            <w:tcBorders>
              <w:top w:val="single" w:sz="4" w:space="0" w:color="7F7F7F"/>
              <w:bottom w:val="nil"/>
            </w:tcBorders>
            <w:shd w:val="clear" w:color="auto" w:fill="auto"/>
          </w:tcPr>
          <w:p w14:paraId="7F52E79C" w14:textId="1358C4B6"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89.8</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11.4</w:t>
            </w:r>
          </w:p>
        </w:tc>
        <w:tc>
          <w:tcPr>
            <w:tcW w:w="1559" w:type="dxa"/>
            <w:tcBorders>
              <w:top w:val="single" w:sz="4" w:space="0" w:color="7F7F7F"/>
              <w:bottom w:val="nil"/>
            </w:tcBorders>
            <w:shd w:val="clear" w:color="auto" w:fill="auto"/>
          </w:tcPr>
          <w:p w14:paraId="2A8C4F9F" w14:textId="5F215993"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90.1</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11.4</w:t>
            </w:r>
          </w:p>
        </w:tc>
        <w:tc>
          <w:tcPr>
            <w:tcW w:w="1503" w:type="dxa"/>
            <w:tcBorders>
              <w:top w:val="single" w:sz="4" w:space="0" w:color="7F7F7F"/>
              <w:bottom w:val="nil"/>
            </w:tcBorders>
            <w:shd w:val="clear" w:color="auto" w:fill="auto"/>
          </w:tcPr>
          <w:p w14:paraId="63D75BA7" w14:textId="5F9AC5B0"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89.4</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11.</w:t>
            </w:r>
            <w:r w:rsidR="00C27B36" w:rsidRPr="00340F0A">
              <w:rPr>
                <w:rFonts w:ascii="Times New Roman" w:hAnsi="Times New Roman"/>
                <w:color w:val="000000"/>
                <w:sz w:val="20"/>
                <w:szCs w:val="20"/>
              </w:rPr>
              <w:t>5</w:t>
            </w:r>
          </w:p>
        </w:tc>
      </w:tr>
      <w:tr w:rsidR="005653E4" w:rsidRPr="00340F0A" w14:paraId="17010D18" w14:textId="77777777" w:rsidTr="00D22F1F">
        <w:tc>
          <w:tcPr>
            <w:tcW w:w="3261" w:type="dxa"/>
            <w:tcBorders>
              <w:top w:val="nil"/>
              <w:bottom w:val="nil"/>
            </w:tcBorders>
            <w:shd w:val="clear" w:color="auto" w:fill="auto"/>
          </w:tcPr>
          <w:p w14:paraId="62FFCB01"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Total Distance (m)</w:t>
            </w:r>
          </w:p>
        </w:tc>
        <w:tc>
          <w:tcPr>
            <w:tcW w:w="1417" w:type="dxa"/>
            <w:tcBorders>
              <w:top w:val="nil"/>
              <w:bottom w:val="nil"/>
            </w:tcBorders>
            <w:shd w:val="clear" w:color="auto" w:fill="auto"/>
          </w:tcPr>
          <w:p w14:paraId="0A1BC13B" w14:textId="1BFDED23"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4982</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91</w:t>
            </w:r>
            <w:r w:rsidR="00C27B36" w:rsidRPr="00340F0A">
              <w:rPr>
                <w:rFonts w:ascii="Times New Roman" w:hAnsi="Times New Roman"/>
                <w:color w:val="000000"/>
                <w:sz w:val="20"/>
                <w:szCs w:val="20"/>
              </w:rPr>
              <w:t>7</w:t>
            </w:r>
          </w:p>
        </w:tc>
        <w:tc>
          <w:tcPr>
            <w:tcW w:w="1559" w:type="dxa"/>
            <w:tcBorders>
              <w:top w:val="nil"/>
              <w:bottom w:val="nil"/>
            </w:tcBorders>
            <w:shd w:val="clear" w:color="auto" w:fill="auto"/>
          </w:tcPr>
          <w:p w14:paraId="65D09C12" w14:textId="61F3D06B"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504</w:t>
            </w:r>
            <w:r w:rsidR="00C27B36" w:rsidRPr="00340F0A">
              <w:rPr>
                <w:rFonts w:ascii="Times New Roman" w:hAnsi="Times New Roman"/>
                <w:color w:val="000000"/>
                <w:sz w:val="20"/>
                <w:szCs w:val="20"/>
              </w:rPr>
              <w:t>9</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852</w:t>
            </w:r>
          </w:p>
        </w:tc>
        <w:tc>
          <w:tcPr>
            <w:tcW w:w="1503" w:type="dxa"/>
            <w:tcBorders>
              <w:top w:val="nil"/>
              <w:bottom w:val="nil"/>
            </w:tcBorders>
            <w:shd w:val="clear" w:color="auto" w:fill="auto"/>
          </w:tcPr>
          <w:p w14:paraId="0F003BC1" w14:textId="573C0145"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4908</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985</w:t>
            </w:r>
          </w:p>
        </w:tc>
      </w:tr>
      <w:tr w:rsidR="005653E4" w:rsidRPr="00340F0A" w14:paraId="09B220BF" w14:textId="77777777" w:rsidTr="00D22F1F">
        <w:tc>
          <w:tcPr>
            <w:tcW w:w="3261" w:type="dxa"/>
            <w:tcBorders>
              <w:top w:val="nil"/>
              <w:bottom w:val="nil"/>
            </w:tcBorders>
            <w:shd w:val="clear" w:color="auto" w:fill="auto"/>
          </w:tcPr>
          <w:p w14:paraId="1E600B1E"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Relative Distance (m∙min</w:t>
            </w:r>
            <w:r w:rsidRPr="00340F0A">
              <w:rPr>
                <w:rFonts w:ascii="Times New Roman" w:hAnsi="Times New Roman"/>
                <w:b/>
                <w:bCs/>
                <w:color w:val="000000"/>
                <w:sz w:val="20"/>
                <w:szCs w:val="20"/>
                <w:vertAlign w:val="superscript"/>
              </w:rPr>
              <w:t>-1</w:t>
            </w:r>
            <w:r w:rsidRPr="00340F0A">
              <w:rPr>
                <w:rFonts w:ascii="Times New Roman" w:hAnsi="Times New Roman"/>
                <w:b/>
                <w:bCs/>
                <w:color w:val="000000"/>
                <w:sz w:val="20"/>
                <w:szCs w:val="20"/>
              </w:rPr>
              <w:t>)</w:t>
            </w:r>
          </w:p>
        </w:tc>
        <w:tc>
          <w:tcPr>
            <w:tcW w:w="1417" w:type="dxa"/>
            <w:tcBorders>
              <w:top w:val="nil"/>
              <w:bottom w:val="nil"/>
            </w:tcBorders>
            <w:shd w:val="clear" w:color="auto" w:fill="auto"/>
          </w:tcPr>
          <w:p w14:paraId="6597369E" w14:textId="70CBE9F7"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54.8</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9.</w:t>
            </w:r>
            <w:r w:rsidR="00C27B36" w:rsidRPr="00340F0A">
              <w:rPr>
                <w:rFonts w:ascii="Times New Roman" w:hAnsi="Times New Roman"/>
                <w:color w:val="000000"/>
                <w:sz w:val="20"/>
                <w:szCs w:val="20"/>
              </w:rPr>
              <w:t>1</w:t>
            </w:r>
          </w:p>
        </w:tc>
        <w:tc>
          <w:tcPr>
            <w:tcW w:w="1559" w:type="dxa"/>
            <w:tcBorders>
              <w:top w:val="nil"/>
              <w:bottom w:val="nil"/>
            </w:tcBorders>
            <w:shd w:val="clear" w:color="auto" w:fill="auto"/>
          </w:tcPr>
          <w:p w14:paraId="7517387E" w14:textId="56B3DB32"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55.</w:t>
            </w:r>
            <w:r w:rsidR="00C27B36" w:rsidRPr="00340F0A">
              <w:rPr>
                <w:rFonts w:ascii="Times New Roman" w:hAnsi="Times New Roman"/>
                <w:color w:val="000000"/>
                <w:sz w:val="20"/>
                <w:szCs w:val="20"/>
              </w:rPr>
              <w:t>8</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7.7</w:t>
            </w:r>
          </w:p>
        </w:tc>
        <w:tc>
          <w:tcPr>
            <w:tcW w:w="1503" w:type="dxa"/>
            <w:tcBorders>
              <w:top w:val="nil"/>
              <w:bottom w:val="nil"/>
            </w:tcBorders>
            <w:shd w:val="clear" w:color="auto" w:fill="auto"/>
          </w:tcPr>
          <w:p w14:paraId="16DF2599" w14:textId="3A9FDDEB"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53.8</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10.3</w:t>
            </w:r>
            <w:r w:rsidR="00824FD4" w:rsidRPr="00340F0A">
              <w:rPr>
                <w:rFonts w:ascii="Times New Roman" w:hAnsi="Times New Roman"/>
                <w:vertAlign w:val="superscript"/>
              </w:rPr>
              <w:t>$</w:t>
            </w:r>
          </w:p>
        </w:tc>
      </w:tr>
      <w:tr w:rsidR="005653E4" w:rsidRPr="00340F0A" w14:paraId="1FF6EA8E" w14:textId="77777777" w:rsidTr="00D22F1F">
        <w:tc>
          <w:tcPr>
            <w:tcW w:w="3261" w:type="dxa"/>
            <w:tcBorders>
              <w:top w:val="nil"/>
              <w:bottom w:val="nil"/>
            </w:tcBorders>
            <w:shd w:val="clear" w:color="auto" w:fill="auto"/>
          </w:tcPr>
          <w:p w14:paraId="119F01C7" w14:textId="77777777" w:rsidR="005653E4" w:rsidRPr="00340F0A" w:rsidRDefault="005653E4" w:rsidP="003B5E6E">
            <w:pPr>
              <w:spacing w:after="80"/>
              <w:rPr>
                <w:rFonts w:ascii="Times New Roman" w:hAnsi="Times New Roman"/>
                <w:b/>
                <w:bCs/>
                <w:color w:val="000000"/>
                <w:sz w:val="20"/>
                <w:szCs w:val="20"/>
              </w:rPr>
            </w:pPr>
            <w:r w:rsidRPr="00340F0A">
              <w:rPr>
                <w:rFonts w:ascii="Times New Roman" w:hAnsi="Times New Roman"/>
                <w:b/>
                <w:bCs/>
                <w:color w:val="000000"/>
                <w:sz w:val="20"/>
                <w:szCs w:val="20"/>
              </w:rPr>
              <w:t xml:space="preserve">Maximum </w:t>
            </w:r>
            <w:r w:rsidR="003B5E6E" w:rsidRPr="00340F0A">
              <w:rPr>
                <w:rFonts w:ascii="Times New Roman" w:hAnsi="Times New Roman"/>
                <w:b/>
                <w:bCs/>
                <w:color w:val="000000"/>
                <w:sz w:val="20"/>
                <w:szCs w:val="20"/>
              </w:rPr>
              <w:t xml:space="preserve">speed </w:t>
            </w:r>
            <w:r w:rsidRPr="00340F0A">
              <w:rPr>
                <w:rFonts w:ascii="Times New Roman" w:hAnsi="Times New Roman"/>
                <w:b/>
                <w:bCs/>
                <w:color w:val="000000"/>
                <w:sz w:val="20"/>
                <w:szCs w:val="20"/>
              </w:rPr>
              <w:t>(</w:t>
            </w:r>
            <w:r w:rsidR="00433218" w:rsidRPr="00340F0A">
              <w:rPr>
                <w:rFonts w:ascii="Times New Roman" w:hAnsi="Times New Roman"/>
                <w:b/>
                <w:sz w:val="20"/>
              </w:rPr>
              <w:t>km</w:t>
            </w:r>
            <w:r w:rsidR="00433218" w:rsidRPr="00340F0A">
              <w:rPr>
                <w:rFonts w:ascii="Times New Roman" w:hAnsi="Times New Roman"/>
                <w:b/>
                <w:sz w:val="20"/>
                <w:vertAlign w:val="superscript"/>
              </w:rPr>
              <w:t>.</w:t>
            </w:r>
            <w:r w:rsidR="00433218" w:rsidRPr="00340F0A">
              <w:rPr>
                <w:rFonts w:ascii="Times New Roman" w:hAnsi="Times New Roman"/>
                <w:b/>
                <w:sz w:val="20"/>
              </w:rPr>
              <w:t>h</w:t>
            </w:r>
            <w:r w:rsidR="00433218" w:rsidRPr="00340F0A">
              <w:rPr>
                <w:rFonts w:ascii="Times New Roman" w:hAnsi="Times New Roman"/>
                <w:b/>
                <w:sz w:val="20"/>
                <w:vertAlign w:val="superscript"/>
              </w:rPr>
              <w:t>-1</w:t>
            </w:r>
            <w:r w:rsidRPr="00340F0A">
              <w:rPr>
                <w:rFonts w:ascii="Times New Roman" w:hAnsi="Times New Roman"/>
                <w:b/>
                <w:bCs/>
                <w:color w:val="000000"/>
                <w:sz w:val="20"/>
                <w:szCs w:val="20"/>
              </w:rPr>
              <w:t>)</w:t>
            </w:r>
          </w:p>
        </w:tc>
        <w:tc>
          <w:tcPr>
            <w:tcW w:w="1417" w:type="dxa"/>
            <w:tcBorders>
              <w:top w:val="nil"/>
              <w:bottom w:val="nil"/>
            </w:tcBorders>
            <w:shd w:val="clear" w:color="auto" w:fill="auto"/>
          </w:tcPr>
          <w:p w14:paraId="1C13E039" w14:textId="0FA770D1"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21.7</w:t>
            </w:r>
            <w:r w:rsidR="00197710">
              <w:rPr>
                <w:rFonts w:ascii="Times New Roman" w:hAnsi="Times New Roman"/>
                <w:color w:val="000000"/>
                <w:sz w:val="20"/>
                <w:szCs w:val="20"/>
              </w:rPr>
              <w:t xml:space="preserve"> ± </w:t>
            </w:r>
            <w:r w:rsidR="00C27B36" w:rsidRPr="00340F0A">
              <w:rPr>
                <w:rFonts w:ascii="Times New Roman" w:hAnsi="Times New Roman"/>
                <w:color w:val="000000"/>
                <w:sz w:val="20"/>
                <w:szCs w:val="20"/>
              </w:rPr>
              <w:t>3.0</w:t>
            </w:r>
          </w:p>
        </w:tc>
        <w:tc>
          <w:tcPr>
            <w:tcW w:w="1559" w:type="dxa"/>
            <w:tcBorders>
              <w:top w:val="nil"/>
              <w:bottom w:val="nil"/>
            </w:tcBorders>
            <w:shd w:val="clear" w:color="auto" w:fill="auto"/>
          </w:tcPr>
          <w:p w14:paraId="418DB5A3" w14:textId="7CA58F13"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20.</w:t>
            </w:r>
            <w:r w:rsidR="00C27B36" w:rsidRPr="00340F0A">
              <w:rPr>
                <w:rFonts w:ascii="Times New Roman" w:hAnsi="Times New Roman"/>
                <w:color w:val="000000"/>
                <w:sz w:val="20"/>
                <w:szCs w:val="20"/>
              </w:rPr>
              <w:t>5</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2.</w:t>
            </w:r>
            <w:r w:rsidR="00C27B36" w:rsidRPr="00340F0A">
              <w:rPr>
                <w:rFonts w:ascii="Times New Roman" w:hAnsi="Times New Roman"/>
                <w:color w:val="000000"/>
                <w:sz w:val="20"/>
                <w:szCs w:val="20"/>
              </w:rPr>
              <w:t>4</w:t>
            </w:r>
          </w:p>
        </w:tc>
        <w:tc>
          <w:tcPr>
            <w:tcW w:w="1503" w:type="dxa"/>
            <w:tcBorders>
              <w:top w:val="nil"/>
              <w:bottom w:val="nil"/>
            </w:tcBorders>
            <w:shd w:val="clear" w:color="auto" w:fill="auto"/>
          </w:tcPr>
          <w:p w14:paraId="747DFA44" w14:textId="14BB4C6C"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23.</w:t>
            </w:r>
            <w:r w:rsidR="00C27B36" w:rsidRPr="00340F0A">
              <w:rPr>
                <w:rFonts w:ascii="Times New Roman" w:hAnsi="Times New Roman"/>
                <w:color w:val="000000"/>
                <w:sz w:val="20"/>
                <w:szCs w:val="20"/>
              </w:rPr>
              <w:t>2</w:t>
            </w:r>
            <w:r w:rsidR="00197710">
              <w:rPr>
                <w:rFonts w:ascii="Times New Roman" w:hAnsi="Times New Roman"/>
                <w:color w:val="000000"/>
                <w:sz w:val="20"/>
                <w:szCs w:val="20"/>
              </w:rPr>
              <w:t xml:space="preserve"> ± </w:t>
            </w:r>
            <w:r w:rsidR="00C27B36" w:rsidRPr="00340F0A">
              <w:rPr>
                <w:rFonts w:ascii="Times New Roman" w:hAnsi="Times New Roman"/>
                <w:color w:val="000000"/>
                <w:sz w:val="20"/>
                <w:szCs w:val="20"/>
              </w:rPr>
              <w:t>3.0</w:t>
            </w:r>
            <w:r w:rsidRPr="00340F0A">
              <w:rPr>
                <w:rFonts w:ascii="Times New Roman" w:hAnsi="Times New Roman"/>
                <w:color w:val="000000"/>
                <w:sz w:val="20"/>
                <w:szCs w:val="20"/>
              </w:rPr>
              <w:t>*</w:t>
            </w:r>
            <w:r w:rsidRPr="00340F0A">
              <w:rPr>
                <w:rFonts w:ascii="Times New Roman" w:hAnsi="Times New Roman"/>
                <w:color w:val="000000"/>
                <w:sz w:val="20"/>
                <w:szCs w:val="20"/>
                <w:vertAlign w:val="superscript"/>
              </w:rPr>
              <w:t>#</w:t>
            </w:r>
          </w:p>
        </w:tc>
      </w:tr>
      <w:tr w:rsidR="005653E4" w:rsidRPr="00340F0A" w14:paraId="604DA3CD" w14:textId="77777777" w:rsidTr="00D22F1F">
        <w:tc>
          <w:tcPr>
            <w:tcW w:w="3261" w:type="dxa"/>
            <w:tcBorders>
              <w:top w:val="nil"/>
              <w:bottom w:val="nil"/>
            </w:tcBorders>
            <w:shd w:val="clear" w:color="auto" w:fill="auto"/>
          </w:tcPr>
          <w:p w14:paraId="5E911A22"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Walking (m)</w:t>
            </w:r>
          </w:p>
        </w:tc>
        <w:tc>
          <w:tcPr>
            <w:tcW w:w="1417" w:type="dxa"/>
            <w:tcBorders>
              <w:top w:val="nil"/>
              <w:bottom w:val="nil"/>
            </w:tcBorders>
            <w:shd w:val="clear" w:color="auto" w:fill="auto"/>
          </w:tcPr>
          <w:p w14:paraId="7FA46E4D" w14:textId="012BD47B"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244</w:t>
            </w:r>
            <w:r w:rsidR="00C27B36" w:rsidRPr="00340F0A">
              <w:rPr>
                <w:rFonts w:ascii="Times New Roman" w:hAnsi="Times New Roman"/>
                <w:color w:val="000000"/>
                <w:sz w:val="20"/>
                <w:szCs w:val="20"/>
              </w:rPr>
              <w:t>7</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51</w:t>
            </w:r>
            <w:r w:rsidR="00C27B36" w:rsidRPr="00340F0A">
              <w:rPr>
                <w:rFonts w:ascii="Times New Roman" w:hAnsi="Times New Roman"/>
                <w:color w:val="000000"/>
                <w:sz w:val="20"/>
                <w:szCs w:val="20"/>
              </w:rPr>
              <w:t>5</w:t>
            </w:r>
          </w:p>
        </w:tc>
        <w:tc>
          <w:tcPr>
            <w:tcW w:w="1559" w:type="dxa"/>
            <w:tcBorders>
              <w:top w:val="nil"/>
              <w:bottom w:val="nil"/>
            </w:tcBorders>
            <w:shd w:val="clear" w:color="auto" w:fill="auto"/>
          </w:tcPr>
          <w:p w14:paraId="62288C03" w14:textId="08D73380"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2430</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588</w:t>
            </w:r>
          </w:p>
        </w:tc>
        <w:tc>
          <w:tcPr>
            <w:tcW w:w="1503" w:type="dxa"/>
            <w:tcBorders>
              <w:top w:val="nil"/>
              <w:bottom w:val="nil"/>
            </w:tcBorders>
            <w:shd w:val="clear" w:color="auto" w:fill="auto"/>
          </w:tcPr>
          <w:p w14:paraId="48903BA9" w14:textId="106A9951"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2465</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422</w:t>
            </w:r>
          </w:p>
        </w:tc>
      </w:tr>
      <w:tr w:rsidR="005653E4" w:rsidRPr="00340F0A" w14:paraId="0114EDFA" w14:textId="77777777" w:rsidTr="00D22F1F">
        <w:tc>
          <w:tcPr>
            <w:tcW w:w="3261" w:type="dxa"/>
            <w:tcBorders>
              <w:top w:val="nil"/>
              <w:bottom w:val="nil"/>
            </w:tcBorders>
            <w:shd w:val="clear" w:color="auto" w:fill="auto"/>
          </w:tcPr>
          <w:p w14:paraId="1D91CE69"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Jogging (m)</w:t>
            </w:r>
          </w:p>
        </w:tc>
        <w:tc>
          <w:tcPr>
            <w:tcW w:w="1417" w:type="dxa"/>
            <w:tcBorders>
              <w:top w:val="nil"/>
              <w:bottom w:val="nil"/>
            </w:tcBorders>
            <w:shd w:val="clear" w:color="auto" w:fill="auto"/>
          </w:tcPr>
          <w:p w14:paraId="7DA84AF0" w14:textId="63A58BCD"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167</w:t>
            </w:r>
            <w:r w:rsidR="00C27B36" w:rsidRPr="00340F0A">
              <w:rPr>
                <w:rFonts w:ascii="Times New Roman" w:hAnsi="Times New Roman"/>
                <w:color w:val="000000"/>
                <w:sz w:val="20"/>
                <w:szCs w:val="20"/>
              </w:rPr>
              <w:t>6</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50</w:t>
            </w:r>
            <w:r w:rsidR="00C27B36" w:rsidRPr="00340F0A">
              <w:rPr>
                <w:rFonts w:ascii="Times New Roman" w:hAnsi="Times New Roman"/>
                <w:color w:val="000000"/>
                <w:sz w:val="20"/>
                <w:szCs w:val="20"/>
              </w:rPr>
              <w:t>4</w:t>
            </w:r>
          </w:p>
        </w:tc>
        <w:tc>
          <w:tcPr>
            <w:tcW w:w="1559" w:type="dxa"/>
            <w:tcBorders>
              <w:top w:val="nil"/>
              <w:bottom w:val="nil"/>
            </w:tcBorders>
            <w:shd w:val="clear" w:color="auto" w:fill="auto"/>
          </w:tcPr>
          <w:p w14:paraId="3C4FCD41" w14:textId="1BB915A9"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1858</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46</w:t>
            </w:r>
            <w:r w:rsidR="00C27B36" w:rsidRPr="00340F0A">
              <w:rPr>
                <w:rFonts w:ascii="Times New Roman" w:hAnsi="Times New Roman"/>
                <w:color w:val="000000"/>
                <w:sz w:val="20"/>
                <w:szCs w:val="20"/>
              </w:rPr>
              <w:t>6</w:t>
            </w:r>
          </w:p>
        </w:tc>
        <w:tc>
          <w:tcPr>
            <w:tcW w:w="1503" w:type="dxa"/>
            <w:tcBorders>
              <w:top w:val="nil"/>
              <w:bottom w:val="nil"/>
            </w:tcBorders>
            <w:shd w:val="clear" w:color="auto" w:fill="auto"/>
          </w:tcPr>
          <w:p w14:paraId="5C81F806" w14:textId="305BCBB2"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1472</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46</w:t>
            </w:r>
            <w:r w:rsidR="00C27B36" w:rsidRPr="00340F0A">
              <w:rPr>
                <w:rFonts w:ascii="Times New Roman" w:hAnsi="Times New Roman"/>
                <w:color w:val="000000"/>
                <w:sz w:val="20"/>
                <w:szCs w:val="20"/>
              </w:rPr>
              <w:t>8</w:t>
            </w:r>
            <w:r w:rsidRPr="00340F0A">
              <w:rPr>
                <w:rFonts w:ascii="Times New Roman" w:hAnsi="Times New Roman"/>
                <w:color w:val="000000"/>
                <w:sz w:val="20"/>
                <w:szCs w:val="20"/>
                <w:vertAlign w:val="superscript"/>
              </w:rPr>
              <w:t>#</w:t>
            </w:r>
          </w:p>
        </w:tc>
      </w:tr>
      <w:tr w:rsidR="005653E4" w:rsidRPr="00340F0A" w14:paraId="40F4AF70" w14:textId="77777777" w:rsidTr="00D22F1F">
        <w:tc>
          <w:tcPr>
            <w:tcW w:w="3261" w:type="dxa"/>
            <w:tcBorders>
              <w:top w:val="nil"/>
              <w:bottom w:val="nil"/>
            </w:tcBorders>
            <w:shd w:val="clear" w:color="auto" w:fill="auto"/>
          </w:tcPr>
          <w:p w14:paraId="1AFA4399"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Low Intensity Running (m)</w:t>
            </w:r>
          </w:p>
        </w:tc>
        <w:tc>
          <w:tcPr>
            <w:tcW w:w="1417" w:type="dxa"/>
            <w:tcBorders>
              <w:top w:val="nil"/>
              <w:bottom w:val="nil"/>
            </w:tcBorders>
            <w:shd w:val="clear" w:color="auto" w:fill="auto"/>
          </w:tcPr>
          <w:p w14:paraId="0E000BC5" w14:textId="046604AC"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36</w:t>
            </w:r>
            <w:r w:rsidR="00C27B36" w:rsidRPr="00340F0A">
              <w:rPr>
                <w:rFonts w:ascii="Times New Roman" w:hAnsi="Times New Roman"/>
                <w:color w:val="000000"/>
                <w:sz w:val="20"/>
                <w:szCs w:val="20"/>
              </w:rPr>
              <w:t>7</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171</w:t>
            </w:r>
          </w:p>
        </w:tc>
        <w:tc>
          <w:tcPr>
            <w:tcW w:w="1559" w:type="dxa"/>
            <w:tcBorders>
              <w:top w:val="nil"/>
              <w:bottom w:val="nil"/>
            </w:tcBorders>
            <w:shd w:val="clear" w:color="auto" w:fill="auto"/>
          </w:tcPr>
          <w:p w14:paraId="32D0329C" w14:textId="71EF085A"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382</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188</w:t>
            </w:r>
          </w:p>
        </w:tc>
        <w:tc>
          <w:tcPr>
            <w:tcW w:w="1503" w:type="dxa"/>
            <w:tcBorders>
              <w:top w:val="nil"/>
              <w:bottom w:val="nil"/>
            </w:tcBorders>
            <w:shd w:val="clear" w:color="auto" w:fill="auto"/>
          </w:tcPr>
          <w:p w14:paraId="7832690A" w14:textId="45E5D33C"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349</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1</w:t>
            </w:r>
            <w:r w:rsidR="00C27B36" w:rsidRPr="00340F0A">
              <w:rPr>
                <w:rFonts w:ascii="Times New Roman" w:hAnsi="Times New Roman"/>
                <w:color w:val="000000"/>
                <w:sz w:val="20"/>
                <w:szCs w:val="20"/>
              </w:rPr>
              <w:t>50</w:t>
            </w:r>
          </w:p>
        </w:tc>
      </w:tr>
      <w:tr w:rsidR="005653E4" w:rsidRPr="00340F0A" w14:paraId="16D0F571" w14:textId="77777777" w:rsidTr="00D22F1F">
        <w:tc>
          <w:tcPr>
            <w:tcW w:w="3261" w:type="dxa"/>
            <w:tcBorders>
              <w:top w:val="nil"/>
              <w:bottom w:val="nil"/>
            </w:tcBorders>
            <w:shd w:val="clear" w:color="auto" w:fill="auto"/>
          </w:tcPr>
          <w:p w14:paraId="05FB353B"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Medium Intensity Running (m)</w:t>
            </w:r>
          </w:p>
        </w:tc>
        <w:tc>
          <w:tcPr>
            <w:tcW w:w="1417" w:type="dxa"/>
            <w:tcBorders>
              <w:top w:val="nil"/>
              <w:bottom w:val="nil"/>
            </w:tcBorders>
            <w:shd w:val="clear" w:color="auto" w:fill="auto"/>
          </w:tcPr>
          <w:p w14:paraId="1135CE3C" w14:textId="2863A57B"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363</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218</w:t>
            </w:r>
          </w:p>
        </w:tc>
        <w:tc>
          <w:tcPr>
            <w:tcW w:w="1559" w:type="dxa"/>
            <w:tcBorders>
              <w:top w:val="nil"/>
              <w:bottom w:val="nil"/>
            </w:tcBorders>
            <w:shd w:val="clear" w:color="auto" w:fill="auto"/>
          </w:tcPr>
          <w:p w14:paraId="5835974E" w14:textId="76D219AF"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328</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23</w:t>
            </w:r>
            <w:r w:rsidR="00C27B36" w:rsidRPr="00340F0A">
              <w:rPr>
                <w:rFonts w:ascii="Times New Roman" w:hAnsi="Times New Roman"/>
                <w:color w:val="000000"/>
                <w:sz w:val="20"/>
                <w:szCs w:val="20"/>
              </w:rPr>
              <w:t>8</w:t>
            </w:r>
          </w:p>
        </w:tc>
        <w:tc>
          <w:tcPr>
            <w:tcW w:w="1503" w:type="dxa"/>
            <w:tcBorders>
              <w:top w:val="nil"/>
              <w:bottom w:val="nil"/>
            </w:tcBorders>
            <w:shd w:val="clear" w:color="auto" w:fill="auto"/>
          </w:tcPr>
          <w:p w14:paraId="1AFA7E6E" w14:textId="57F2098F"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402</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189</w:t>
            </w:r>
            <w:r w:rsidR="00824FD4" w:rsidRPr="00340F0A">
              <w:rPr>
                <w:rFonts w:ascii="Times New Roman" w:hAnsi="Times New Roman"/>
                <w:vertAlign w:val="superscript"/>
              </w:rPr>
              <w:t>$</w:t>
            </w:r>
          </w:p>
        </w:tc>
      </w:tr>
      <w:tr w:rsidR="005653E4" w:rsidRPr="00340F0A" w14:paraId="332D6DB1" w14:textId="77777777" w:rsidTr="00D22F1F">
        <w:tc>
          <w:tcPr>
            <w:tcW w:w="3261" w:type="dxa"/>
            <w:tcBorders>
              <w:top w:val="nil"/>
              <w:bottom w:val="nil"/>
            </w:tcBorders>
            <w:shd w:val="clear" w:color="auto" w:fill="auto"/>
          </w:tcPr>
          <w:p w14:paraId="69649B5B"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High Intensity Running (m)</w:t>
            </w:r>
          </w:p>
        </w:tc>
        <w:tc>
          <w:tcPr>
            <w:tcW w:w="1417" w:type="dxa"/>
            <w:tcBorders>
              <w:top w:val="nil"/>
              <w:bottom w:val="nil"/>
            </w:tcBorders>
            <w:shd w:val="clear" w:color="auto" w:fill="auto"/>
          </w:tcPr>
          <w:p w14:paraId="53A8F1CF" w14:textId="0232EEEC"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9</w:t>
            </w:r>
            <w:r w:rsidR="00C27B36" w:rsidRPr="00340F0A">
              <w:rPr>
                <w:rFonts w:ascii="Times New Roman" w:hAnsi="Times New Roman"/>
                <w:color w:val="000000"/>
                <w:sz w:val="20"/>
                <w:szCs w:val="20"/>
              </w:rPr>
              <w:t>4</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87</w:t>
            </w:r>
          </w:p>
        </w:tc>
        <w:tc>
          <w:tcPr>
            <w:tcW w:w="1559" w:type="dxa"/>
            <w:tcBorders>
              <w:top w:val="nil"/>
              <w:bottom w:val="nil"/>
            </w:tcBorders>
            <w:shd w:val="clear" w:color="auto" w:fill="auto"/>
          </w:tcPr>
          <w:p w14:paraId="135186CA" w14:textId="013491C8"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58</w:t>
            </w:r>
            <w:r w:rsidR="00197710">
              <w:rPr>
                <w:rFonts w:ascii="Times New Roman" w:hAnsi="Times New Roman"/>
                <w:color w:val="000000"/>
                <w:sz w:val="20"/>
                <w:szCs w:val="20"/>
              </w:rPr>
              <w:t xml:space="preserve"> ± </w:t>
            </w:r>
            <w:r w:rsidR="00C27B36" w:rsidRPr="00340F0A">
              <w:rPr>
                <w:rFonts w:ascii="Times New Roman" w:hAnsi="Times New Roman"/>
                <w:color w:val="000000"/>
                <w:sz w:val="20"/>
                <w:szCs w:val="20"/>
              </w:rPr>
              <w:t>60</w:t>
            </w:r>
          </w:p>
        </w:tc>
        <w:tc>
          <w:tcPr>
            <w:tcW w:w="1503" w:type="dxa"/>
            <w:tcBorders>
              <w:top w:val="nil"/>
              <w:bottom w:val="nil"/>
            </w:tcBorders>
            <w:shd w:val="clear" w:color="auto" w:fill="auto"/>
          </w:tcPr>
          <w:p w14:paraId="39ACBF23" w14:textId="3FE5F998"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133</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9</w:t>
            </w:r>
            <w:r w:rsidR="00C27B36" w:rsidRPr="00340F0A">
              <w:rPr>
                <w:rFonts w:ascii="Times New Roman" w:hAnsi="Times New Roman"/>
                <w:color w:val="000000"/>
                <w:sz w:val="20"/>
                <w:szCs w:val="20"/>
              </w:rPr>
              <w:t>7</w:t>
            </w:r>
            <w:r w:rsidRPr="00340F0A">
              <w:rPr>
                <w:rFonts w:ascii="Times New Roman" w:hAnsi="Times New Roman"/>
                <w:color w:val="000000"/>
                <w:sz w:val="20"/>
                <w:szCs w:val="20"/>
              </w:rPr>
              <w:t>*</w:t>
            </w:r>
            <w:r w:rsidRPr="00340F0A">
              <w:rPr>
                <w:rFonts w:ascii="Times New Roman" w:hAnsi="Times New Roman"/>
                <w:color w:val="000000"/>
                <w:sz w:val="20"/>
                <w:szCs w:val="20"/>
                <w:vertAlign w:val="superscript"/>
              </w:rPr>
              <w:t>#</w:t>
            </w:r>
          </w:p>
        </w:tc>
      </w:tr>
      <w:tr w:rsidR="005653E4" w:rsidRPr="00340F0A" w14:paraId="5BD145EC" w14:textId="77777777" w:rsidTr="00D22F1F">
        <w:tc>
          <w:tcPr>
            <w:tcW w:w="3261" w:type="dxa"/>
            <w:tcBorders>
              <w:top w:val="nil"/>
              <w:bottom w:val="nil"/>
            </w:tcBorders>
            <w:shd w:val="clear" w:color="auto" w:fill="auto"/>
          </w:tcPr>
          <w:p w14:paraId="70D6002E"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Sprinting (m)</w:t>
            </w:r>
          </w:p>
        </w:tc>
        <w:tc>
          <w:tcPr>
            <w:tcW w:w="1417" w:type="dxa"/>
            <w:tcBorders>
              <w:top w:val="nil"/>
              <w:bottom w:val="nil"/>
            </w:tcBorders>
            <w:shd w:val="clear" w:color="auto" w:fill="auto"/>
          </w:tcPr>
          <w:p w14:paraId="5CD1DF98" w14:textId="7B017DFE"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3</w:t>
            </w:r>
            <w:r w:rsidR="00C27B36" w:rsidRPr="00340F0A">
              <w:rPr>
                <w:rFonts w:ascii="Times New Roman" w:hAnsi="Times New Roman"/>
                <w:color w:val="000000"/>
                <w:sz w:val="20"/>
                <w:szCs w:val="20"/>
              </w:rPr>
              <w:t>9</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6</w:t>
            </w:r>
            <w:r w:rsidR="00C27B36" w:rsidRPr="00340F0A">
              <w:rPr>
                <w:rFonts w:ascii="Times New Roman" w:hAnsi="Times New Roman"/>
                <w:color w:val="000000"/>
                <w:sz w:val="20"/>
                <w:szCs w:val="20"/>
              </w:rPr>
              <w:t>4</w:t>
            </w:r>
          </w:p>
        </w:tc>
        <w:tc>
          <w:tcPr>
            <w:tcW w:w="1559" w:type="dxa"/>
            <w:tcBorders>
              <w:top w:val="nil"/>
              <w:bottom w:val="nil"/>
            </w:tcBorders>
            <w:shd w:val="clear" w:color="auto" w:fill="auto"/>
          </w:tcPr>
          <w:p w14:paraId="7A7B9FDC" w14:textId="7DBA3A84"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w:t>
            </w:r>
            <w:r w:rsidR="00C27B36" w:rsidRPr="00340F0A">
              <w:rPr>
                <w:rFonts w:ascii="Times New Roman" w:hAnsi="Times New Roman"/>
                <w:color w:val="000000"/>
                <w:sz w:val="20"/>
                <w:szCs w:val="20"/>
              </w:rPr>
              <w:t>4</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20</w:t>
            </w:r>
          </w:p>
        </w:tc>
        <w:tc>
          <w:tcPr>
            <w:tcW w:w="1503" w:type="dxa"/>
            <w:tcBorders>
              <w:top w:val="nil"/>
              <w:bottom w:val="nil"/>
            </w:tcBorders>
            <w:shd w:val="clear" w:color="auto" w:fill="auto"/>
          </w:tcPr>
          <w:p w14:paraId="73B0AC5C" w14:textId="4F3927D2"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66</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78*</w:t>
            </w:r>
            <w:r w:rsidRPr="00340F0A">
              <w:rPr>
                <w:rFonts w:ascii="Times New Roman" w:hAnsi="Times New Roman"/>
                <w:color w:val="000000"/>
                <w:sz w:val="20"/>
                <w:szCs w:val="20"/>
                <w:vertAlign w:val="superscript"/>
              </w:rPr>
              <w:t>#</w:t>
            </w:r>
          </w:p>
        </w:tc>
      </w:tr>
      <w:tr w:rsidR="005653E4" w:rsidRPr="00340F0A" w14:paraId="2834CD20" w14:textId="77777777" w:rsidTr="00D22F1F">
        <w:tc>
          <w:tcPr>
            <w:tcW w:w="3261" w:type="dxa"/>
            <w:tcBorders>
              <w:top w:val="nil"/>
              <w:bottom w:val="nil"/>
            </w:tcBorders>
            <w:shd w:val="clear" w:color="auto" w:fill="auto"/>
          </w:tcPr>
          <w:p w14:paraId="06745C5C"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%Time Walking</w:t>
            </w:r>
          </w:p>
        </w:tc>
        <w:tc>
          <w:tcPr>
            <w:tcW w:w="1417" w:type="dxa"/>
            <w:tcBorders>
              <w:top w:val="nil"/>
              <w:bottom w:val="nil"/>
            </w:tcBorders>
            <w:shd w:val="clear" w:color="auto" w:fill="auto"/>
          </w:tcPr>
          <w:p w14:paraId="3907DEEF" w14:textId="0F804FF4"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80.9</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5</w:t>
            </w:r>
            <w:r w:rsidR="00C27B36" w:rsidRPr="00340F0A">
              <w:rPr>
                <w:rFonts w:ascii="Times New Roman" w:hAnsi="Times New Roman"/>
                <w:color w:val="000000"/>
                <w:sz w:val="20"/>
                <w:szCs w:val="20"/>
              </w:rPr>
              <w:t>3</w:t>
            </w:r>
          </w:p>
        </w:tc>
        <w:tc>
          <w:tcPr>
            <w:tcW w:w="1559" w:type="dxa"/>
            <w:tcBorders>
              <w:top w:val="nil"/>
              <w:bottom w:val="nil"/>
            </w:tcBorders>
            <w:shd w:val="clear" w:color="auto" w:fill="auto"/>
          </w:tcPr>
          <w:p w14:paraId="7E00426C" w14:textId="23EF0243"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79.8</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5.1</w:t>
            </w:r>
          </w:p>
        </w:tc>
        <w:tc>
          <w:tcPr>
            <w:tcW w:w="1503" w:type="dxa"/>
            <w:tcBorders>
              <w:top w:val="nil"/>
              <w:bottom w:val="nil"/>
            </w:tcBorders>
            <w:shd w:val="clear" w:color="auto" w:fill="auto"/>
          </w:tcPr>
          <w:p w14:paraId="6B013400" w14:textId="7D150DC8"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82.</w:t>
            </w:r>
            <w:r w:rsidR="00C27B36" w:rsidRPr="00340F0A">
              <w:rPr>
                <w:rFonts w:ascii="Times New Roman" w:hAnsi="Times New Roman"/>
                <w:color w:val="000000"/>
                <w:sz w:val="20"/>
                <w:szCs w:val="20"/>
              </w:rPr>
              <w:t>3</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5.</w:t>
            </w:r>
            <w:r w:rsidR="00C27B36" w:rsidRPr="00340F0A">
              <w:rPr>
                <w:rFonts w:ascii="Times New Roman" w:hAnsi="Times New Roman"/>
                <w:color w:val="000000"/>
                <w:sz w:val="20"/>
                <w:szCs w:val="20"/>
              </w:rPr>
              <w:t>2</w:t>
            </w:r>
            <w:r w:rsidRPr="00340F0A">
              <w:rPr>
                <w:rFonts w:ascii="Times New Roman" w:hAnsi="Times New Roman"/>
                <w:color w:val="000000"/>
                <w:sz w:val="20"/>
                <w:szCs w:val="20"/>
              </w:rPr>
              <w:t>*</w:t>
            </w:r>
          </w:p>
        </w:tc>
      </w:tr>
      <w:tr w:rsidR="005653E4" w:rsidRPr="00340F0A" w14:paraId="28D9C155" w14:textId="77777777" w:rsidTr="00D22F1F">
        <w:tc>
          <w:tcPr>
            <w:tcW w:w="3261" w:type="dxa"/>
            <w:tcBorders>
              <w:top w:val="nil"/>
              <w:bottom w:val="nil"/>
            </w:tcBorders>
            <w:shd w:val="clear" w:color="auto" w:fill="auto"/>
          </w:tcPr>
          <w:p w14:paraId="0CAE1879"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%Time Jogging</w:t>
            </w:r>
          </w:p>
        </w:tc>
        <w:tc>
          <w:tcPr>
            <w:tcW w:w="1417" w:type="dxa"/>
            <w:tcBorders>
              <w:top w:val="nil"/>
              <w:bottom w:val="nil"/>
            </w:tcBorders>
            <w:shd w:val="clear" w:color="auto" w:fill="auto"/>
          </w:tcPr>
          <w:p w14:paraId="0DED9740" w14:textId="4DDC951E"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12.3</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3.</w:t>
            </w:r>
            <w:r w:rsidR="00C27B36" w:rsidRPr="00340F0A">
              <w:rPr>
                <w:rFonts w:ascii="Times New Roman" w:hAnsi="Times New Roman"/>
                <w:color w:val="000000"/>
                <w:sz w:val="20"/>
                <w:szCs w:val="20"/>
              </w:rPr>
              <w:t>6</w:t>
            </w:r>
          </w:p>
        </w:tc>
        <w:tc>
          <w:tcPr>
            <w:tcW w:w="1559" w:type="dxa"/>
            <w:tcBorders>
              <w:top w:val="nil"/>
              <w:bottom w:val="nil"/>
            </w:tcBorders>
            <w:shd w:val="clear" w:color="auto" w:fill="auto"/>
          </w:tcPr>
          <w:p w14:paraId="6ED03C0D" w14:textId="2A08C139"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13.5</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3.3</w:t>
            </w:r>
          </w:p>
        </w:tc>
        <w:tc>
          <w:tcPr>
            <w:tcW w:w="1503" w:type="dxa"/>
            <w:tcBorders>
              <w:top w:val="nil"/>
              <w:bottom w:val="nil"/>
            </w:tcBorders>
            <w:shd w:val="clear" w:color="auto" w:fill="auto"/>
          </w:tcPr>
          <w:p w14:paraId="459CBBB4" w14:textId="127827ED"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10.8</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3.</w:t>
            </w:r>
            <w:r w:rsidR="00C27B36" w:rsidRPr="00340F0A">
              <w:rPr>
                <w:rFonts w:ascii="Times New Roman" w:hAnsi="Times New Roman"/>
                <w:color w:val="000000"/>
                <w:sz w:val="20"/>
                <w:szCs w:val="20"/>
              </w:rPr>
              <w:t>4</w:t>
            </w:r>
            <w:r w:rsidRPr="00340F0A">
              <w:rPr>
                <w:rFonts w:ascii="Times New Roman" w:hAnsi="Times New Roman"/>
                <w:color w:val="000000"/>
                <w:sz w:val="20"/>
                <w:szCs w:val="20"/>
              </w:rPr>
              <w:t>*</w:t>
            </w:r>
            <w:r w:rsidRPr="00340F0A">
              <w:rPr>
                <w:rFonts w:ascii="Times New Roman" w:hAnsi="Times New Roman"/>
                <w:color w:val="000000"/>
                <w:sz w:val="20"/>
                <w:szCs w:val="20"/>
                <w:vertAlign w:val="superscript"/>
              </w:rPr>
              <w:t>#</w:t>
            </w:r>
          </w:p>
        </w:tc>
      </w:tr>
      <w:tr w:rsidR="005653E4" w:rsidRPr="00340F0A" w14:paraId="33E6F6D3" w14:textId="77777777" w:rsidTr="00D22F1F">
        <w:tc>
          <w:tcPr>
            <w:tcW w:w="3261" w:type="dxa"/>
            <w:tcBorders>
              <w:top w:val="nil"/>
              <w:bottom w:val="nil"/>
            </w:tcBorders>
            <w:shd w:val="clear" w:color="auto" w:fill="auto"/>
          </w:tcPr>
          <w:p w14:paraId="44DAA4A8"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 xml:space="preserve">%Time </w:t>
            </w:r>
            <w:r w:rsidR="00610576" w:rsidRPr="00340F0A">
              <w:rPr>
                <w:rFonts w:ascii="Times New Roman" w:hAnsi="Times New Roman"/>
                <w:b/>
                <w:bCs/>
                <w:color w:val="000000"/>
                <w:sz w:val="20"/>
                <w:szCs w:val="20"/>
              </w:rPr>
              <w:t>Low Intensity</w:t>
            </w:r>
            <w:r w:rsidRPr="00340F0A">
              <w:rPr>
                <w:rFonts w:ascii="Times New Roman" w:hAnsi="Times New Roman"/>
                <w:b/>
                <w:bCs/>
                <w:color w:val="000000"/>
                <w:sz w:val="20"/>
                <w:szCs w:val="20"/>
              </w:rPr>
              <w:t xml:space="preserve"> Running</w:t>
            </w:r>
          </w:p>
        </w:tc>
        <w:tc>
          <w:tcPr>
            <w:tcW w:w="1417" w:type="dxa"/>
            <w:tcBorders>
              <w:top w:val="nil"/>
              <w:bottom w:val="nil"/>
            </w:tcBorders>
            <w:shd w:val="clear" w:color="auto" w:fill="auto"/>
          </w:tcPr>
          <w:p w14:paraId="12EBA583" w14:textId="734883AE"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w:t>
            </w:r>
            <w:r w:rsidR="00C27B36" w:rsidRPr="00340F0A">
              <w:rPr>
                <w:rFonts w:ascii="Times New Roman" w:hAnsi="Times New Roman"/>
                <w:color w:val="000000"/>
                <w:sz w:val="20"/>
                <w:szCs w:val="20"/>
              </w:rPr>
              <w:t>9</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0.9</w:t>
            </w:r>
          </w:p>
        </w:tc>
        <w:tc>
          <w:tcPr>
            <w:tcW w:w="1559" w:type="dxa"/>
            <w:tcBorders>
              <w:top w:val="nil"/>
              <w:bottom w:val="nil"/>
            </w:tcBorders>
            <w:shd w:val="clear" w:color="auto" w:fill="auto"/>
          </w:tcPr>
          <w:p w14:paraId="75395C51" w14:textId="0FF4489B" w:rsidR="005653E4" w:rsidRPr="00340F0A" w:rsidRDefault="00C27B36"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2.0</w:t>
            </w:r>
            <w:r w:rsidR="00197710">
              <w:rPr>
                <w:rFonts w:ascii="Times New Roman" w:hAnsi="Times New Roman"/>
                <w:color w:val="000000"/>
                <w:sz w:val="20"/>
                <w:szCs w:val="20"/>
              </w:rPr>
              <w:t xml:space="preserve"> ± </w:t>
            </w:r>
            <w:r w:rsidR="005653E4" w:rsidRPr="00340F0A">
              <w:rPr>
                <w:rFonts w:ascii="Times New Roman" w:hAnsi="Times New Roman"/>
                <w:color w:val="000000"/>
                <w:sz w:val="20"/>
                <w:szCs w:val="20"/>
              </w:rPr>
              <w:t>1.</w:t>
            </w:r>
            <w:r w:rsidRPr="00340F0A">
              <w:rPr>
                <w:rFonts w:ascii="Times New Roman" w:hAnsi="Times New Roman"/>
                <w:color w:val="000000"/>
                <w:sz w:val="20"/>
                <w:szCs w:val="20"/>
              </w:rPr>
              <w:t>1</w:t>
            </w:r>
          </w:p>
        </w:tc>
        <w:tc>
          <w:tcPr>
            <w:tcW w:w="1503" w:type="dxa"/>
            <w:tcBorders>
              <w:top w:val="nil"/>
              <w:bottom w:val="nil"/>
            </w:tcBorders>
            <w:shd w:val="clear" w:color="auto" w:fill="auto"/>
          </w:tcPr>
          <w:p w14:paraId="34978570" w14:textId="62AE44F6"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1.7</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w:t>
            </w:r>
            <w:r w:rsidR="00C27B36" w:rsidRPr="00340F0A">
              <w:rPr>
                <w:rFonts w:ascii="Times New Roman" w:hAnsi="Times New Roman"/>
                <w:color w:val="000000"/>
                <w:sz w:val="20"/>
                <w:szCs w:val="20"/>
              </w:rPr>
              <w:t>8</w:t>
            </w:r>
            <w:r w:rsidR="00824FD4" w:rsidRPr="00340F0A">
              <w:rPr>
                <w:rFonts w:ascii="Times New Roman" w:hAnsi="Times New Roman"/>
                <w:vertAlign w:val="superscript"/>
              </w:rPr>
              <w:t>$</w:t>
            </w:r>
          </w:p>
        </w:tc>
      </w:tr>
      <w:tr w:rsidR="005653E4" w:rsidRPr="00340F0A" w14:paraId="43580CDE" w14:textId="77777777" w:rsidTr="00D22F1F">
        <w:tc>
          <w:tcPr>
            <w:tcW w:w="3261" w:type="dxa"/>
            <w:tcBorders>
              <w:top w:val="nil"/>
              <w:bottom w:val="nil"/>
            </w:tcBorders>
            <w:shd w:val="clear" w:color="auto" w:fill="auto"/>
          </w:tcPr>
          <w:p w14:paraId="3E97CE06"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 xml:space="preserve">%Time </w:t>
            </w:r>
            <w:r w:rsidR="00610576" w:rsidRPr="00340F0A">
              <w:rPr>
                <w:rFonts w:ascii="Times New Roman" w:hAnsi="Times New Roman"/>
                <w:b/>
                <w:bCs/>
                <w:color w:val="000000"/>
                <w:sz w:val="20"/>
                <w:szCs w:val="20"/>
              </w:rPr>
              <w:t xml:space="preserve">Medium Intensity </w:t>
            </w:r>
            <w:r w:rsidRPr="00340F0A">
              <w:rPr>
                <w:rFonts w:ascii="Times New Roman" w:hAnsi="Times New Roman"/>
                <w:b/>
                <w:bCs/>
                <w:color w:val="000000"/>
                <w:sz w:val="20"/>
                <w:szCs w:val="20"/>
              </w:rPr>
              <w:t>Running</w:t>
            </w:r>
          </w:p>
        </w:tc>
        <w:tc>
          <w:tcPr>
            <w:tcW w:w="1417" w:type="dxa"/>
            <w:tcBorders>
              <w:top w:val="nil"/>
              <w:bottom w:val="nil"/>
            </w:tcBorders>
            <w:shd w:val="clear" w:color="auto" w:fill="auto"/>
          </w:tcPr>
          <w:p w14:paraId="60C7A00F" w14:textId="3C4D0250"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1.4</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0.9</w:t>
            </w:r>
          </w:p>
        </w:tc>
        <w:tc>
          <w:tcPr>
            <w:tcW w:w="1559" w:type="dxa"/>
            <w:tcBorders>
              <w:top w:val="nil"/>
              <w:bottom w:val="nil"/>
            </w:tcBorders>
            <w:shd w:val="clear" w:color="auto" w:fill="auto"/>
          </w:tcPr>
          <w:p w14:paraId="65543E28" w14:textId="55B2CB07"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w:t>
            </w:r>
            <w:r w:rsidR="00C27B36" w:rsidRPr="00340F0A">
              <w:rPr>
                <w:rFonts w:ascii="Times New Roman" w:hAnsi="Times New Roman"/>
                <w:color w:val="000000"/>
                <w:sz w:val="20"/>
                <w:szCs w:val="20"/>
              </w:rPr>
              <w:t>3</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0.9</w:t>
            </w:r>
          </w:p>
        </w:tc>
        <w:tc>
          <w:tcPr>
            <w:tcW w:w="1503" w:type="dxa"/>
            <w:tcBorders>
              <w:top w:val="nil"/>
              <w:bottom w:val="nil"/>
            </w:tcBorders>
            <w:shd w:val="clear" w:color="auto" w:fill="auto"/>
          </w:tcPr>
          <w:p w14:paraId="6BE17525" w14:textId="3D083839"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1.6</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w:t>
            </w:r>
            <w:r w:rsidR="00C27B36" w:rsidRPr="00340F0A">
              <w:rPr>
                <w:rFonts w:ascii="Times New Roman" w:hAnsi="Times New Roman"/>
                <w:color w:val="000000"/>
                <w:sz w:val="20"/>
                <w:szCs w:val="20"/>
              </w:rPr>
              <w:t>9</w:t>
            </w:r>
          </w:p>
        </w:tc>
      </w:tr>
      <w:tr w:rsidR="005653E4" w:rsidRPr="00340F0A" w14:paraId="42C34D37" w14:textId="77777777" w:rsidTr="00D22F1F">
        <w:tc>
          <w:tcPr>
            <w:tcW w:w="3261" w:type="dxa"/>
            <w:tcBorders>
              <w:top w:val="nil"/>
              <w:bottom w:val="nil"/>
            </w:tcBorders>
            <w:shd w:val="clear" w:color="auto" w:fill="auto"/>
          </w:tcPr>
          <w:p w14:paraId="23F28761"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 xml:space="preserve">%Time </w:t>
            </w:r>
            <w:r w:rsidR="00610576" w:rsidRPr="00340F0A">
              <w:rPr>
                <w:rFonts w:ascii="Times New Roman" w:hAnsi="Times New Roman"/>
                <w:b/>
                <w:bCs/>
                <w:color w:val="000000"/>
                <w:sz w:val="20"/>
                <w:szCs w:val="20"/>
              </w:rPr>
              <w:t xml:space="preserve">High Intensity </w:t>
            </w:r>
            <w:r w:rsidRPr="00340F0A">
              <w:rPr>
                <w:rFonts w:ascii="Times New Roman" w:hAnsi="Times New Roman"/>
                <w:b/>
                <w:bCs/>
                <w:color w:val="000000"/>
                <w:sz w:val="20"/>
                <w:szCs w:val="20"/>
              </w:rPr>
              <w:t>Running</w:t>
            </w:r>
          </w:p>
        </w:tc>
        <w:tc>
          <w:tcPr>
            <w:tcW w:w="1417" w:type="dxa"/>
            <w:tcBorders>
              <w:top w:val="nil"/>
              <w:bottom w:val="nil"/>
            </w:tcBorders>
            <w:shd w:val="clear" w:color="auto" w:fill="auto"/>
          </w:tcPr>
          <w:p w14:paraId="2A4048D7" w14:textId="63239D2F"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0.2</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0.4</w:t>
            </w:r>
          </w:p>
        </w:tc>
        <w:tc>
          <w:tcPr>
            <w:tcW w:w="1559" w:type="dxa"/>
            <w:tcBorders>
              <w:top w:val="nil"/>
              <w:bottom w:val="nil"/>
            </w:tcBorders>
            <w:shd w:val="clear" w:color="auto" w:fill="auto"/>
          </w:tcPr>
          <w:p w14:paraId="7F372735" w14:textId="2F11C2C7"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0.</w:t>
            </w:r>
            <w:r w:rsidR="00FB6451" w:rsidRPr="00340F0A">
              <w:rPr>
                <w:rFonts w:ascii="Times New Roman" w:hAnsi="Times New Roman"/>
                <w:color w:val="000000"/>
                <w:sz w:val="20"/>
                <w:szCs w:val="20"/>
              </w:rPr>
              <w:t>1</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w:t>
            </w:r>
            <w:r w:rsidR="00FB6451" w:rsidRPr="00340F0A">
              <w:rPr>
                <w:rFonts w:ascii="Times New Roman" w:hAnsi="Times New Roman"/>
                <w:color w:val="000000"/>
                <w:sz w:val="20"/>
                <w:szCs w:val="20"/>
              </w:rPr>
              <w:t>3</w:t>
            </w:r>
          </w:p>
        </w:tc>
        <w:tc>
          <w:tcPr>
            <w:tcW w:w="1503" w:type="dxa"/>
            <w:tcBorders>
              <w:top w:val="nil"/>
              <w:bottom w:val="nil"/>
            </w:tcBorders>
            <w:shd w:val="clear" w:color="auto" w:fill="auto"/>
          </w:tcPr>
          <w:p w14:paraId="01E82AEC" w14:textId="1CAD8A64"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0.</w:t>
            </w:r>
            <w:r w:rsidR="00FB6451" w:rsidRPr="00340F0A">
              <w:rPr>
                <w:rFonts w:ascii="Times New Roman" w:hAnsi="Times New Roman"/>
                <w:color w:val="000000"/>
                <w:sz w:val="20"/>
                <w:szCs w:val="20"/>
              </w:rPr>
              <w:t>4</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w:t>
            </w:r>
            <w:r w:rsidR="00C27B36" w:rsidRPr="00340F0A">
              <w:rPr>
                <w:rFonts w:ascii="Times New Roman" w:hAnsi="Times New Roman"/>
                <w:color w:val="000000"/>
                <w:sz w:val="20"/>
                <w:szCs w:val="20"/>
              </w:rPr>
              <w:t>5</w:t>
            </w:r>
            <w:r w:rsidRPr="00340F0A">
              <w:rPr>
                <w:rFonts w:ascii="Times New Roman" w:hAnsi="Times New Roman"/>
                <w:color w:val="000000"/>
                <w:sz w:val="20"/>
                <w:szCs w:val="20"/>
              </w:rPr>
              <w:t>*</w:t>
            </w:r>
            <w:r w:rsidRPr="00340F0A">
              <w:rPr>
                <w:rFonts w:ascii="Times New Roman" w:hAnsi="Times New Roman"/>
                <w:color w:val="000000"/>
                <w:sz w:val="20"/>
                <w:szCs w:val="20"/>
                <w:vertAlign w:val="superscript"/>
              </w:rPr>
              <w:t>#</w:t>
            </w:r>
          </w:p>
        </w:tc>
      </w:tr>
      <w:tr w:rsidR="005653E4" w:rsidRPr="00340F0A" w14:paraId="368EEBBB" w14:textId="77777777" w:rsidTr="00D22F1F">
        <w:tc>
          <w:tcPr>
            <w:tcW w:w="3261" w:type="dxa"/>
            <w:tcBorders>
              <w:top w:val="nil"/>
              <w:bottom w:val="nil"/>
            </w:tcBorders>
            <w:shd w:val="clear" w:color="auto" w:fill="auto"/>
          </w:tcPr>
          <w:p w14:paraId="59761AA3"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%Time Sprinting</w:t>
            </w:r>
          </w:p>
        </w:tc>
        <w:tc>
          <w:tcPr>
            <w:tcW w:w="1417" w:type="dxa"/>
            <w:tcBorders>
              <w:top w:val="nil"/>
              <w:bottom w:val="nil"/>
            </w:tcBorders>
            <w:shd w:val="clear" w:color="auto" w:fill="auto"/>
          </w:tcPr>
          <w:p w14:paraId="22E8C006" w14:textId="2ABC0D79"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0.</w:t>
            </w:r>
            <w:r w:rsidR="00FB6451" w:rsidRPr="00340F0A">
              <w:rPr>
                <w:rFonts w:ascii="Times New Roman" w:hAnsi="Times New Roman"/>
                <w:color w:val="000000"/>
                <w:sz w:val="20"/>
                <w:szCs w:val="20"/>
              </w:rPr>
              <w:t>1</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w:t>
            </w:r>
            <w:r w:rsidR="00FB6451" w:rsidRPr="00340F0A">
              <w:rPr>
                <w:rFonts w:ascii="Times New Roman" w:hAnsi="Times New Roman"/>
                <w:color w:val="000000"/>
                <w:sz w:val="20"/>
                <w:szCs w:val="20"/>
              </w:rPr>
              <w:t>0</w:t>
            </w:r>
          </w:p>
        </w:tc>
        <w:tc>
          <w:tcPr>
            <w:tcW w:w="1559" w:type="dxa"/>
            <w:tcBorders>
              <w:top w:val="nil"/>
              <w:bottom w:val="nil"/>
            </w:tcBorders>
            <w:shd w:val="clear" w:color="auto" w:fill="auto"/>
          </w:tcPr>
          <w:p w14:paraId="561B73BB" w14:textId="23051DC5"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0</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w:t>
            </w:r>
          </w:p>
        </w:tc>
        <w:tc>
          <w:tcPr>
            <w:tcW w:w="1503" w:type="dxa"/>
            <w:tcBorders>
              <w:top w:val="nil"/>
              <w:bottom w:val="nil"/>
            </w:tcBorders>
            <w:shd w:val="clear" w:color="auto" w:fill="auto"/>
          </w:tcPr>
          <w:p w14:paraId="7633A6B2" w14:textId="27B7E11E"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0.</w:t>
            </w:r>
            <w:r w:rsidR="00FB6451" w:rsidRPr="00340F0A">
              <w:rPr>
                <w:rFonts w:ascii="Times New Roman" w:hAnsi="Times New Roman"/>
                <w:color w:val="000000"/>
                <w:sz w:val="20"/>
                <w:szCs w:val="20"/>
              </w:rPr>
              <w:t>1</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w:t>
            </w:r>
            <w:r w:rsidR="00FB6451" w:rsidRPr="00340F0A">
              <w:rPr>
                <w:rFonts w:ascii="Times New Roman" w:hAnsi="Times New Roman"/>
                <w:color w:val="000000"/>
                <w:sz w:val="20"/>
                <w:szCs w:val="20"/>
              </w:rPr>
              <w:t>3</w:t>
            </w:r>
            <w:r w:rsidRPr="00340F0A">
              <w:rPr>
                <w:rFonts w:ascii="Times New Roman" w:hAnsi="Times New Roman"/>
                <w:color w:val="000000"/>
                <w:sz w:val="20"/>
                <w:szCs w:val="20"/>
              </w:rPr>
              <w:t>*</w:t>
            </w:r>
            <w:r w:rsidR="00824FD4" w:rsidRPr="00340F0A">
              <w:rPr>
                <w:rFonts w:ascii="Times New Roman" w:hAnsi="Times New Roman"/>
                <w:vertAlign w:val="superscript"/>
              </w:rPr>
              <w:t>$</w:t>
            </w:r>
          </w:p>
        </w:tc>
      </w:tr>
      <w:tr w:rsidR="005653E4" w:rsidRPr="00340F0A" w14:paraId="26C948CC" w14:textId="77777777" w:rsidTr="00D22F1F">
        <w:tc>
          <w:tcPr>
            <w:tcW w:w="3261" w:type="dxa"/>
            <w:tcBorders>
              <w:top w:val="nil"/>
              <w:bottom w:val="nil"/>
            </w:tcBorders>
            <w:shd w:val="clear" w:color="auto" w:fill="auto"/>
          </w:tcPr>
          <w:p w14:paraId="23F64285" w14:textId="77777777" w:rsidR="005653E4" w:rsidRPr="00340F0A" w:rsidRDefault="005653E4" w:rsidP="00FB32D0">
            <w:pPr>
              <w:spacing w:after="80"/>
              <w:rPr>
                <w:rFonts w:ascii="Times New Roman" w:hAnsi="Times New Roman"/>
                <w:b/>
                <w:bCs/>
                <w:color w:val="000000"/>
                <w:sz w:val="20"/>
                <w:szCs w:val="20"/>
              </w:rPr>
            </w:pPr>
            <w:proofErr w:type="spellStart"/>
            <w:proofErr w:type="gramStart"/>
            <w:r w:rsidRPr="00340F0A">
              <w:rPr>
                <w:rFonts w:ascii="Times New Roman" w:hAnsi="Times New Roman"/>
                <w:b/>
                <w:bCs/>
                <w:color w:val="000000"/>
                <w:sz w:val="20"/>
                <w:szCs w:val="20"/>
              </w:rPr>
              <w:t>Work:Rest</w:t>
            </w:r>
            <w:proofErr w:type="spellEnd"/>
            <w:proofErr w:type="gramEnd"/>
            <w:r w:rsidRPr="00340F0A">
              <w:rPr>
                <w:rFonts w:ascii="Times New Roman" w:hAnsi="Times New Roman"/>
                <w:b/>
                <w:bCs/>
                <w:color w:val="000000"/>
                <w:sz w:val="20"/>
                <w:szCs w:val="20"/>
              </w:rPr>
              <w:t xml:space="preserve"> Ratio</w:t>
            </w:r>
          </w:p>
        </w:tc>
        <w:tc>
          <w:tcPr>
            <w:tcW w:w="1417" w:type="dxa"/>
            <w:tcBorders>
              <w:top w:val="nil"/>
              <w:bottom w:val="nil"/>
            </w:tcBorders>
            <w:shd w:val="clear" w:color="auto" w:fill="auto"/>
          </w:tcPr>
          <w:p w14:paraId="3962BD23" w14:textId="4EA1B7C5"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0.09</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0.04</w:t>
            </w:r>
          </w:p>
        </w:tc>
        <w:tc>
          <w:tcPr>
            <w:tcW w:w="1559" w:type="dxa"/>
            <w:tcBorders>
              <w:top w:val="nil"/>
              <w:bottom w:val="nil"/>
            </w:tcBorders>
            <w:shd w:val="clear" w:color="auto" w:fill="auto"/>
          </w:tcPr>
          <w:p w14:paraId="1BFEB2DF" w14:textId="6D022136"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0.09</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0.04</w:t>
            </w:r>
          </w:p>
        </w:tc>
        <w:tc>
          <w:tcPr>
            <w:tcW w:w="1503" w:type="dxa"/>
            <w:tcBorders>
              <w:top w:val="nil"/>
              <w:bottom w:val="nil"/>
            </w:tcBorders>
            <w:shd w:val="clear" w:color="auto" w:fill="auto"/>
          </w:tcPr>
          <w:p w14:paraId="1520CF9C" w14:textId="5806F38A"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0.08</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0.04</w:t>
            </w:r>
            <w:r w:rsidR="00824FD4" w:rsidRPr="00340F0A">
              <w:rPr>
                <w:rFonts w:ascii="Times New Roman" w:hAnsi="Times New Roman"/>
                <w:vertAlign w:val="superscript"/>
              </w:rPr>
              <w:t>$</w:t>
            </w:r>
          </w:p>
        </w:tc>
      </w:tr>
      <w:tr w:rsidR="005653E4" w:rsidRPr="00340F0A" w14:paraId="50907B20" w14:textId="77777777" w:rsidTr="00D22F1F">
        <w:tc>
          <w:tcPr>
            <w:tcW w:w="3261" w:type="dxa"/>
            <w:tcBorders>
              <w:top w:val="nil"/>
              <w:bottom w:val="nil"/>
            </w:tcBorders>
            <w:shd w:val="clear" w:color="auto" w:fill="auto"/>
          </w:tcPr>
          <w:p w14:paraId="12FA8BA2"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Total Player Load (AU)</w:t>
            </w:r>
          </w:p>
        </w:tc>
        <w:tc>
          <w:tcPr>
            <w:tcW w:w="1417" w:type="dxa"/>
            <w:tcBorders>
              <w:top w:val="nil"/>
              <w:bottom w:val="nil"/>
            </w:tcBorders>
            <w:shd w:val="clear" w:color="auto" w:fill="auto"/>
          </w:tcPr>
          <w:p w14:paraId="30CB914E" w14:textId="7E2042C9"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53</w:t>
            </w:r>
            <w:r w:rsidR="00FB6451" w:rsidRPr="00340F0A">
              <w:rPr>
                <w:rFonts w:ascii="Times New Roman" w:hAnsi="Times New Roman"/>
                <w:color w:val="000000"/>
                <w:sz w:val="20"/>
                <w:szCs w:val="20"/>
              </w:rPr>
              <w:t>1</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9</w:t>
            </w:r>
            <w:r w:rsidR="00FB6451" w:rsidRPr="00340F0A">
              <w:rPr>
                <w:rFonts w:ascii="Times New Roman" w:hAnsi="Times New Roman"/>
                <w:color w:val="000000"/>
                <w:sz w:val="20"/>
                <w:szCs w:val="20"/>
              </w:rPr>
              <w:t>7</w:t>
            </w:r>
          </w:p>
        </w:tc>
        <w:tc>
          <w:tcPr>
            <w:tcW w:w="1559" w:type="dxa"/>
            <w:tcBorders>
              <w:top w:val="nil"/>
              <w:bottom w:val="nil"/>
            </w:tcBorders>
            <w:shd w:val="clear" w:color="auto" w:fill="auto"/>
          </w:tcPr>
          <w:p w14:paraId="0C9233CF" w14:textId="77EB8011"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551</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76</w:t>
            </w:r>
          </w:p>
        </w:tc>
        <w:tc>
          <w:tcPr>
            <w:tcW w:w="1503" w:type="dxa"/>
            <w:tcBorders>
              <w:top w:val="nil"/>
              <w:bottom w:val="nil"/>
            </w:tcBorders>
            <w:shd w:val="clear" w:color="auto" w:fill="auto"/>
          </w:tcPr>
          <w:p w14:paraId="5FDA30D6" w14:textId="43136105"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50</w:t>
            </w:r>
            <w:r w:rsidR="00FB6451" w:rsidRPr="00340F0A">
              <w:rPr>
                <w:rFonts w:ascii="Times New Roman" w:hAnsi="Times New Roman"/>
                <w:color w:val="000000"/>
                <w:sz w:val="20"/>
                <w:szCs w:val="20"/>
              </w:rPr>
              <w:t>8</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111*</w:t>
            </w:r>
            <w:r w:rsidR="00824FD4" w:rsidRPr="00340F0A">
              <w:rPr>
                <w:rFonts w:ascii="Times New Roman" w:hAnsi="Times New Roman"/>
                <w:vertAlign w:val="superscript"/>
              </w:rPr>
              <w:t>$</w:t>
            </w:r>
          </w:p>
        </w:tc>
      </w:tr>
      <w:tr w:rsidR="005653E4" w:rsidRPr="00340F0A" w14:paraId="1AB4318F" w14:textId="77777777" w:rsidTr="00D22F1F">
        <w:tc>
          <w:tcPr>
            <w:tcW w:w="3261" w:type="dxa"/>
            <w:tcBorders>
              <w:top w:val="nil"/>
              <w:bottom w:val="nil"/>
            </w:tcBorders>
            <w:shd w:val="clear" w:color="auto" w:fill="auto"/>
          </w:tcPr>
          <w:p w14:paraId="51D05E5B"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Relative Player Load (AU∙min</w:t>
            </w:r>
            <w:r w:rsidRPr="00340F0A">
              <w:rPr>
                <w:rFonts w:ascii="Times New Roman" w:hAnsi="Times New Roman"/>
                <w:b/>
                <w:bCs/>
                <w:color w:val="000000"/>
                <w:sz w:val="20"/>
                <w:szCs w:val="20"/>
                <w:vertAlign w:val="superscript"/>
              </w:rPr>
              <w:t>-1</w:t>
            </w:r>
            <w:r w:rsidRPr="00340F0A">
              <w:rPr>
                <w:rFonts w:ascii="Times New Roman" w:hAnsi="Times New Roman"/>
                <w:b/>
                <w:bCs/>
                <w:color w:val="000000"/>
                <w:sz w:val="20"/>
                <w:szCs w:val="20"/>
              </w:rPr>
              <w:t>)</w:t>
            </w:r>
          </w:p>
        </w:tc>
        <w:tc>
          <w:tcPr>
            <w:tcW w:w="1417" w:type="dxa"/>
            <w:tcBorders>
              <w:top w:val="nil"/>
              <w:bottom w:val="nil"/>
            </w:tcBorders>
            <w:shd w:val="clear" w:color="auto" w:fill="auto"/>
          </w:tcPr>
          <w:p w14:paraId="41C099D5" w14:textId="4975F5AA"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5.9</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0.9</w:t>
            </w:r>
          </w:p>
        </w:tc>
        <w:tc>
          <w:tcPr>
            <w:tcW w:w="1559" w:type="dxa"/>
            <w:tcBorders>
              <w:top w:val="nil"/>
              <w:bottom w:val="nil"/>
            </w:tcBorders>
            <w:shd w:val="clear" w:color="auto" w:fill="auto"/>
          </w:tcPr>
          <w:p w14:paraId="14DA52E1" w14:textId="354535C0"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6.</w:t>
            </w:r>
            <w:r w:rsidR="00FB6451" w:rsidRPr="00340F0A">
              <w:rPr>
                <w:rFonts w:ascii="Times New Roman" w:hAnsi="Times New Roman"/>
                <w:color w:val="000000"/>
                <w:sz w:val="20"/>
                <w:szCs w:val="20"/>
              </w:rPr>
              <w:t>2</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0.7</w:t>
            </w:r>
          </w:p>
        </w:tc>
        <w:tc>
          <w:tcPr>
            <w:tcW w:w="1503" w:type="dxa"/>
            <w:tcBorders>
              <w:top w:val="nil"/>
              <w:bottom w:val="nil"/>
            </w:tcBorders>
            <w:shd w:val="clear" w:color="auto" w:fill="auto"/>
          </w:tcPr>
          <w:p w14:paraId="16AA34B1" w14:textId="19969D98"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5.7</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1.1*</w:t>
            </w:r>
            <w:r w:rsidR="00824FD4" w:rsidRPr="00340F0A">
              <w:rPr>
                <w:rFonts w:ascii="Times New Roman" w:hAnsi="Times New Roman"/>
                <w:vertAlign w:val="superscript"/>
              </w:rPr>
              <w:t>$</w:t>
            </w:r>
          </w:p>
        </w:tc>
      </w:tr>
      <w:tr w:rsidR="005653E4" w:rsidRPr="00340F0A" w14:paraId="49B0A989" w14:textId="77777777" w:rsidTr="00D22F1F">
        <w:tc>
          <w:tcPr>
            <w:tcW w:w="3261" w:type="dxa"/>
            <w:tcBorders>
              <w:top w:val="nil"/>
            </w:tcBorders>
            <w:shd w:val="clear" w:color="auto" w:fill="auto"/>
          </w:tcPr>
          <w:p w14:paraId="0DDE0AD3" w14:textId="77777777" w:rsidR="005653E4" w:rsidRPr="00340F0A" w:rsidRDefault="005653E4" w:rsidP="00FB32D0">
            <w:pPr>
              <w:spacing w:after="80"/>
              <w:rPr>
                <w:rFonts w:ascii="Times New Roman" w:hAnsi="Times New Roman"/>
                <w:b/>
                <w:bCs/>
                <w:color w:val="000000"/>
                <w:sz w:val="20"/>
                <w:szCs w:val="20"/>
              </w:rPr>
            </w:pPr>
            <w:r w:rsidRPr="00340F0A">
              <w:rPr>
                <w:rFonts w:ascii="Times New Roman" w:hAnsi="Times New Roman"/>
                <w:b/>
                <w:bCs/>
                <w:color w:val="000000"/>
                <w:sz w:val="20"/>
                <w:szCs w:val="20"/>
              </w:rPr>
              <w:t>RHIE</w:t>
            </w:r>
          </w:p>
        </w:tc>
        <w:tc>
          <w:tcPr>
            <w:tcW w:w="1417" w:type="dxa"/>
            <w:tcBorders>
              <w:top w:val="nil"/>
            </w:tcBorders>
            <w:shd w:val="clear" w:color="auto" w:fill="auto"/>
          </w:tcPr>
          <w:p w14:paraId="1A520C42" w14:textId="2BAF4308"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19.</w:t>
            </w:r>
            <w:r w:rsidR="00FB6451" w:rsidRPr="00340F0A">
              <w:rPr>
                <w:rFonts w:ascii="Times New Roman" w:hAnsi="Times New Roman"/>
                <w:color w:val="000000"/>
                <w:sz w:val="20"/>
                <w:szCs w:val="20"/>
              </w:rPr>
              <w:t>2</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9.0</w:t>
            </w:r>
          </w:p>
        </w:tc>
        <w:tc>
          <w:tcPr>
            <w:tcW w:w="1559" w:type="dxa"/>
            <w:tcBorders>
              <w:top w:val="nil"/>
            </w:tcBorders>
            <w:shd w:val="clear" w:color="auto" w:fill="auto"/>
          </w:tcPr>
          <w:p w14:paraId="58ACFE04" w14:textId="2E86BCF4"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18.</w:t>
            </w:r>
            <w:r w:rsidR="00FB6451" w:rsidRPr="00340F0A">
              <w:rPr>
                <w:rFonts w:ascii="Times New Roman" w:hAnsi="Times New Roman"/>
                <w:color w:val="000000"/>
                <w:sz w:val="20"/>
                <w:szCs w:val="20"/>
              </w:rPr>
              <w:t>8</w:t>
            </w:r>
            <w:r w:rsidR="00197710">
              <w:rPr>
                <w:rFonts w:ascii="Times New Roman" w:hAnsi="Times New Roman"/>
                <w:color w:val="000000"/>
                <w:sz w:val="20"/>
                <w:szCs w:val="20"/>
              </w:rPr>
              <w:t xml:space="preserve"> ± </w:t>
            </w:r>
            <w:r w:rsidRPr="00340F0A">
              <w:rPr>
                <w:rFonts w:ascii="Times New Roman" w:hAnsi="Times New Roman"/>
                <w:color w:val="000000"/>
                <w:sz w:val="20"/>
                <w:szCs w:val="20"/>
              </w:rPr>
              <w:t>9.9</w:t>
            </w:r>
          </w:p>
        </w:tc>
        <w:tc>
          <w:tcPr>
            <w:tcW w:w="1503" w:type="dxa"/>
            <w:tcBorders>
              <w:top w:val="nil"/>
            </w:tcBorders>
            <w:shd w:val="clear" w:color="auto" w:fill="auto"/>
          </w:tcPr>
          <w:p w14:paraId="7F99C893" w14:textId="15F72346" w:rsidR="005653E4" w:rsidRPr="00340F0A" w:rsidRDefault="005653E4" w:rsidP="00433218">
            <w:pPr>
              <w:spacing w:after="80"/>
              <w:jc w:val="center"/>
              <w:rPr>
                <w:rFonts w:ascii="Times New Roman" w:hAnsi="Times New Roman"/>
                <w:color w:val="000000"/>
                <w:sz w:val="20"/>
                <w:szCs w:val="20"/>
              </w:rPr>
            </w:pPr>
            <w:r w:rsidRPr="00340F0A">
              <w:rPr>
                <w:rFonts w:ascii="Times New Roman" w:hAnsi="Times New Roman"/>
                <w:color w:val="000000"/>
                <w:sz w:val="20"/>
                <w:szCs w:val="20"/>
              </w:rPr>
              <w:t>19.</w:t>
            </w:r>
            <w:r w:rsidR="00FB6451" w:rsidRPr="00340F0A">
              <w:rPr>
                <w:rFonts w:ascii="Times New Roman" w:hAnsi="Times New Roman"/>
                <w:color w:val="000000"/>
                <w:sz w:val="20"/>
                <w:szCs w:val="20"/>
              </w:rPr>
              <w:t>7</w:t>
            </w:r>
            <w:r w:rsidR="00197710">
              <w:rPr>
                <w:rFonts w:ascii="Times New Roman" w:hAnsi="Times New Roman"/>
                <w:color w:val="000000"/>
                <w:sz w:val="20"/>
                <w:szCs w:val="20"/>
              </w:rPr>
              <w:t xml:space="preserve"> ± </w:t>
            </w:r>
            <w:r w:rsidR="00FB6451" w:rsidRPr="00340F0A">
              <w:rPr>
                <w:rFonts w:ascii="Times New Roman" w:hAnsi="Times New Roman"/>
                <w:color w:val="000000"/>
                <w:sz w:val="20"/>
                <w:szCs w:val="20"/>
              </w:rPr>
              <w:t>8.0</w:t>
            </w:r>
          </w:p>
        </w:tc>
      </w:tr>
    </w:tbl>
    <w:p w14:paraId="1964C99C" w14:textId="77777777" w:rsidR="00624C63" w:rsidRDefault="005653E4" w:rsidP="00624C63">
      <w:pPr>
        <w:jc w:val="center"/>
        <w:rPr>
          <w:rFonts w:ascii="Times New Roman" w:hAnsi="Times New Roman"/>
          <w:i/>
        </w:rPr>
      </w:pPr>
      <w:r w:rsidRPr="00340F0A">
        <w:rPr>
          <w:rFonts w:ascii="Times New Roman" w:hAnsi="Times New Roman"/>
          <w:i/>
        </w:rPr>
        <w:t xml:space="preserve">* Indicates significantly different from Forwards </w:t>
      </w:r>
      <w:r w:rsidR="00824FD4" w:rsidRPr="00340F0A">
        <w:rPr>
          <w:rFonts w:ascii="Times New Roman" w:hAnsi="Times New Roman"/>
          <w:i/>
          <w:vertAlign w:val="superscript"/>
        </w:rPr>
        <w:t>$</w:t>
      </w:r>
      <w:r w:rsidR="00824FD4" w:rsidRPr="00340F0A">
        <w:rPr>
          <w:rFonts w:ascii="Times New Roman" w:hAnsi="Times New Roman"/>
          <w:i/>
        </w:rPr>
        <w:t xml:space="preserve">Indicates small effect size difference from Forwards </w:t>
      </w:r>
      <w:r w:rsidRPr="00340F0A">
        <w:rPr>
          <w:rFonts w:ascii="Times New Roman" w:hAnsi="Times New Roman"/>
          <w:i/>
          <w:vertAlign w:val="superscript"/>
        </w:rPr>
        <w:t>#</w:t>
      </w:r>
      <w:r w:rsidRPr="00340F0A">
        <w:rPr>
          <w:rFonts w:ascii="Times New Roman" w:hAnsi="Times New Roman"/>
          <w:i/>
        </w:rPr>
        <w:t xml:space="preserve"> Indicates moderate effect size difference from Forwards</w:t>
      </w:r>
    </w:p>
    <w:p w14:paraId="4A971B2C" w14:textId="77777777" w:rsidR="00631E2A" w:rsidRDefault="00631E2A" w:rsidP="00624C63">
      <w:pPr>
        <w:rPr>
          <w:rFonts w:ascii="Times New Roman" w:hAnsi="Times New Roman"/>
          <w:b/>
          <w:sz w:val="24"/>
        </w:rPr>
      </w:pPr>
    </w:p>
    <w:p w14:paraId="21FA34FD" w14:textId="77777777" w:rsidR="00631E2A" w:rsidRDefault="00631E2A" w:rsidP="00624C63">
      <w:pPr>
        <w:rPr>
          <w:rFonts w:ascii="Times New Roman" w:hAnsi="Times New Roman"/>
          <w:b/>
          <w:sz w:val="24"/>
        </w:rPr>
      </w:pPr>
    </w:p>
    <w:p w14:paraId="16CF84C3" w14:textId="77777777" w:rsidR="00631E2A" w:rsidRDefault="00631E2A" w:rsidP="00624C63">
      <w:pPr>
        <w:rPr>
          <w:rFonts w:ascii="Times New Roman" w:hAnsi="Times New Roman"/>
          <w:b/>
          <w:sz w:val="24"/>
        </w:rPr>
      </w:pPr>
    </w:p>
    <w:p w14:paraId="3224DED1" w14:textId="77777777" w:rsidR="00631E2A" w:rsidRDefault="00631E2A" w:rsidP="00624C63">
      <w:pPr>
        <w:rPr>
          <w:rFonts w:ascii="Times New Roman" w:hAnsi="Times New Roman"/>
          <w:b/>
          <w:sz w:val="24"/>
        </w:rPr>
      </w:pPr>
    </w:p>
    <w:p w14:paraId="4B84D7AF" w14:textId="77777777" w:rsidR="00631E2A" w:rsidRDefault="00631E2A" w:rsidP="00624C63">
      <w:pPr>
        <w:rPr>
          <w:rFonts w:ascii="Times New Roman" w:hAnsi="Times New Roman"/>
          <w:b/>
          <w:sz w:val="24"/>
        </w:rPr>
      </w:pPr>
    </w:p>
    <w:p w14:paraId="425333A9" w14:textId="77777777" w:rsidR="00631E2A" w:rsidRDefault="00631E2A" w:rsidP="00624C63">
      <w:pPr>
        <w:rPr>
          <w:rFonts w:ascii="Times New Roman" w:hAnsi="Times New Roman"/>
          <w:b/>
          <w:sz w:val="24"/>
        </w:rPr>
      </w:pPr>
    </w:p>
    <w:p w14:paraId="0CF1A121" w14:textId="77777777" w:rsidR="00631E2A" w:rsidRDefault="00631E2A" w:rsidP="00624C63">
      <w:pPr>
        <w:rPr>
          <w:rFonts w:ascii="Times New Roman" w:hAnsi="Times New Roman"/>
          <w:b/>
          <w:sz w:val="24"/>
        </w:rPr>
      </w:pPr>
    </w:p>
    <w:p w14:paraId="2CBF3473" w14:textId="77777777" w:rsidR="00631E2A" w:rsidRDefault="00631E2A" w:rsidP="00624C63">
      <w:pPr>
        <w:rPr>
          <w:rFonts w:ascii="Times New Roman" w:hAnsi="Times New Roman"/>
          <w:b/>
          <w:sz w:val="24"/>
        </w:rPr>
      </w:pPr>
    </w:p>
    <w:p w14:paraId="3E4BE1DD" w14:textId="77777777" w:rsidR="00631E2A" w:rsidRDefault="00631E2A" w:rsidP="00624C63">
      <w:pPr>
        <w:rPr>
          <w:rFonts w:ascii="Times New Roman" w:hAnsi="Times New Roman"/>
          <w:b/>
          <w:sz w:val="24"/>
        </w:rPr>
      </w:pPr>
    </w:p>
    <w:p w14:paraId="0024BD12" w14:textId="77777777" w:rsidR="00631E2A" w:rsidRDefault="00631E2A" w:rsidP="00624C63">
      <w:pPr>
        <w:rPr>
          <w:rFonts w:ascii="Times New Roman" w:hAnsi="Times New Roman"/>
          <w:b/>
          <w:sz w:val="24"/>
        </w:rPr>
      </w:pPr>
    </w:p>
    <w:p w14:paraId="1C761097" w14:textId="77777777" w:rsidR="00631E2A" w:rsidRDefault="00631E2A" w:rsidP="00624C63">
      <w:pPr>
        <w:rPr>
          <w:rFonts w:ascii="Times New Roman" w:hAnsi="Times New Roman"/>
          <w:b/>
          <w:sz w:val="24"/>
        </w:rPr>
      </w:pPr>
    </w:p>
    <w:p w14:paraId="78673B68" w14:textId="77777777" w:rsidR="00E778D8" w:rsidRPr="00624C63" w:rsidRDefault="00E778D8" w:rsidP="00624C63">
      <w:pPr>
        <w:rPr>
          <w:rFonts w:ascii="Times New Roman" w:hAnsi="Times New Roman"/>
          <w:i/>
        </w:rPr>
      </w:pPr>
      <w:r w:rsidRPr="00F936B2">
        <w:rPr>
          <w:rFonts w:ascii="Times New Roman" w:hAnsi="Times New Roman"/>
          <w:b/>
          <w:sz w:val="24"/>
        </w:rPr>
        <w:lastRenderedPageBreak/>
        <w:t>Table 2. Comparison of movement patterns and player demands during match-play between specific positional groups (mean</w:t>
      </w:r>
      <w:r w:rsidR="00A623D6">
        <w:rPr>
          <w:rFonts w:ascii="Times New Roman" w:hAnsi="Times New Roman"/>
          <w:b/>
          <w:sz w:val="24"/>
        </w:rPr>
        <w:t xml:space="preserve"> </w:t>
      </w:r>
      <w:r w:rsidRPr="00F936B2">
        <w:rPr>
          <w:rFonts w:ascii="Times New Roman" w:hAnsi="Times New Roman"/>
          <w:b/>
          <w:sz w:val="24"/>
        </w:rPr>
        <w:t>±</w:t>
      </w:r>
      <w:r w:rsidR="00A623D6">
        <w:rPr>
          <w:rFonts w:ascii="Times New Roman" w:hAnsi="Times New Roman"/>
          <w:b/>
          <w:sz w:val="24"/>
        </w:rPr>
        <w:t xml:space="preserve"> </w:t>
      </w:r>
      <w:r w:rsidRPr="00F936B2">
        <w:rPr>
          <w:rFonts w:ascii="Times New Roman" w:hAnsi="Times New Roman"/>
          <w:b/>
          <w:sz w:val="24"/>
        </w:rPr>
        <w:t>SD)</w:t>
      </w:r>
    </w:p>
    <w:tbl>
      <w:tblPr>
        <w:tblW w:w="10724" w:type="dxa"/>
        <w:tblInd w:w="-176" w:type="dxa"/>
        <w:tblBorders>
          <w:top w:val="single" w:sz="4" w:space="0" w:color="7F7F7F"/>
          <w:bottom w:val="single" w:sz="4" w:space="0" w:color="7F7F7F"/>
        </w:tblBorders>
        <w:tblLayout w:type="fixed"/>
        <w:tblLook w:val="04A0" w:firstRow="1" w:lastRow="0" w:firstColumn="1" w:lastColumn="0" w:noHBand="0" w:noVBand="1"/>
      </w:tblPr>
      <w:tblGrid>
        <w:gridCol w:w="1994"/>
        <w:gridCol w:w="1455"/>
        <w:gridCol w:w="1455"/>
        <w:gridCol w:w="1455"/>
        <w:gridCol w:w="1455"/>
        <w:gridCol w:w="1455"/>
        <w:gridCol w:w="1455"/>
      </w:tblGrid>
      <w:tr w:rsidR="00E778D8" w:rsidRPr="00340F0A" w14:paraId="39118FC4" w14:textId="77777777" w:rsidTr="00E778D8">
        <w:tc>
          <w:tcPr>
            <w:tcW w:w="1994" w:type="dxa"/>
            <w:tcBorders>
              <w:top w:val="single" w:sz="4" w:space="0" w:color="7F7F7F"/>
              <w:left w:val="nil"/>
              <w:right w:val="nil"/>
            </w:tcBorders>
            <w:shd w:val="clear" w:color="auto" w:fill="auto"/>
            <w:hideMark/>
          </w:tcPr>
          <w:p w14:paraId="2B5F091B"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Variable</w:t>
            </w:r>
          </w:p>
        </w:tc>
        <w:tc>
          <w:tcPr>
            <w:tcW w:w="1455" w:type="dxa"/>
            <w:tcBorders>
              <w:top w:val="single" w:sz="4" w:space="0" w:color="7F7F7F"/>
              <w:left w:val="nil"/>
              <w:right w:val="nil"/>
            </w:tcBorders>
            <w:shd w:val="clear" w:color="auto" w:fill="auto"/>
            <w:hideMark/>
          </w:tcPr>
          <w:p w14:paraId="77ED2241" w14:textId="77777777" w:rsidR="00E778D8" w:rsidRPr="00340F0A" w:rsidRDefault="00E778D8" w:rsidP="00064C84">
            <w:pPr>
              <w:spacing w:after="80"/>
              <w:jc w:val="center"/>
              <w:rPr>
                <w:rFonts w:ascii="Times New Roman" w:hAnsi="Times New Roman"/>
                <w:b/>
                <w:bCs/>
                <w:color w:val="000000"/>
                <w:sz w:val="20"/>
                <w:szCs w:val="16"/>
              </w:rPr>
            </w:pPr>
            <w:r w:rsidRPr="00340F0A">
              <w:rPr>
                <w:rFonts w:ascii="Times New Roman" w:hAnsi="Times New Roman"/>
                <w:b/>
                <w:bCs/>
                <w:color w:val="000000"/>
                <w:sz w:val="20"/>
                <w:szCs w:val="16"/>
              </w:rPr>
              <w:t>Front Row</w:t>
            </w:r>
          </w:p>
        </w:tc>
        <w:tc>
          <w:tcPr>
            <w:tcW w:w="1455" w:type="dxa"/>
            <w:tcBorders>
              <w:top w:val="single" w:sz="4" w:space="0" w:color="7F7F7F"/>
              <w:left w:val="nil"/>
              <w:right w:val="nil"/>
            </w:tcBorders>
            <w:shd w:val="clear" w:color="auto" w:fill="auto"/>
            <w:hideMark/>
          </w:tcPr>
          <w:p w14:paraId="5F480276" w14:textId="77777777" w:rsidR="00E778D8" w:rsidRPr="00340F0A" w:rsidRDefault="00E778D8" w:rsidP="00064C84">
            <w:pPr>
              <w:spacing w:after="80"/>
              <w:jc w:val="center"/>
              <w:rPr>
                <w:rFonts w:ascii="Times New Roman" w:hAnsi="Times New Roman"/>
                <w:b/>
                <w:bCs/>
                <w:color w:val="000000"/>
                <w:sz w:val="20"/>
                <w:szCs w:val="16"/>
              </w:rPr>
            </w:pPr>
            <w:r w:rsidRPr="00340F0A">
              <w:rPr>
                <w:rFonts w:ascii="Times New Roman" w:hAnsi="Times New Roman"/>
                <w:b/>
                <w:bCs/>
                <w:color w:val="000000"/>
                <w:sz w:val="20"/>
                <w:szCs w:val="16"/>
              </w:rPr>
              <w:t>Second Row</w:t>
            </w:r>
          </w:p>
        </w:tc>
        <w:tc>
          <w:tcPr>
            <w:tcW w:w="1455" w:type="dxa"/>
            <w:tcBorders>
              <w:top w:val="single" w:sz="4" w:space="0" w:color="7F7F7F"/>
              <w:left w:val="nil"/>
              <w:right w:val="nil"/>
            </w:tcBorders>
            <w:shd w:val="clear" w:color="auto" w:fill="auto"/>
            <w:hideMark/>
          </w:tcPr>
          <w:p w14:paraId="6893439A" w14:textId="77777777" w:rsidR="00E778D8" w:rsidRPr="00340F0A" w:rsidRDefault="00E778D8" w:rsidP="00064C84">
            <w:pPr>
              <w:spacing w:after="80"/>
              <w:jc w:val="center"/>
              <w:rPr>
                <w:rFonts w:ascii="Times New Roman" w:hAnsi="Times New Roman"/>
                <w:b/>
                <w:bCs/>
                <w:color w:val="000000"/>
                <w:sz w:val="20"/>
                <w:szCs w:val="16"/>
              </w:rPr>
            </w:pPr>
            <w:r w:rsidRPr="00340F0A">
              <w:rPr>
                <w:rFonts w:ascii="Times New Roman" w:hAnsi="Times New Roman"/>
                <w:b/>
                <w:bCs/>
                <w:color w:val="000000"/>
                <w:sz w:val="20"/>
                <w:szCs w:val="16"/>
              </w:rPr>
              <w:t>Back Row</w:t>
            </w:r>
          </w:p>
        </w:tc>
        <w:tc>
          <w:tcPr>
            <w:tcW w:w="1455" w:type="dxa"/>
            <w:tcBorders>
              <w:top w:val="single" w:sz="4" w:space="0" w:color="7F7F7F"/>
              <w:left w:val="nil"/>
              <w:right w:val="nil"/>
            </w:tcBorders>
            <w:shd w:val="clear" w:color="auto" w:fill="auto"/>
            <w:hideMark/>
          </w:tcPr>
          <w:p w14:paraId="749569DF" w14:textId="77777777" w:rsidR="00E778D8" w:rsidRPr="00340F0A" w:rsidRDefault="00E778D8" w:rsidP="00064C84">
            <w:pPr>
              <w:spacing w:after="80"/>
              <w:jc w:val="center"/>
              <w:rPr>
                <w:rFonts w:ascii="Times New Roman" w:hAnsi="Times New Roman"/>
                <w:b/>
                <w:bCs/>
                <w:color w:val="000000"/>
                <w:sz w:val="20"/>
                <w:szCs w:val="16"/>
              </w:rPr>
            </w:pPr>
            <w:r w:rsidRPr="00340F0A">
              <w:rPr>
                <w:rFonts w:ascii="Times New Roman" w:hAnsi="Times New Roman"/>
                <w:b/>
                <w:bCs/>
                <w:color w:val="000000"/>
                <w:sz w:val="20"/>
                <w:szCs w:val="16"/>
              </w:rPr>
              <w:t>Scrum Half</w:t>
            </w:r>
          </w:p>
        </w:tc>
        <w:tc>
          <w:tcPr>
            <w:tcW w:w="1455" w:type="dxa"/>
            <w:tcBorders>
              <w:top w:val="single" w:sz="4" w:space="0" w:color="7F7F7F"/>
              <w:left w:val="nil"/>
              <w:right w:val="nil"/>
            </w:tcBorders>
            <w:shd w:val="clear" w:color="auto" w:fill="auto"/>
            <w:hideMark/>
          </w:tcPr>
          <w:p w14:paraId="230B84AD" w14:textId="77777777" w:rsidR="00E778D8" w:rsidRPr="00340F0A" w:rsidRDefault="00E778D8" w:rsidP="00064C84">
            <w:pPr>
              <w:spacing w:after="80"/>
              <w:jc w:val="center"/>
              <w:rPr>
                <w:rFonts w:ascii="Times New Roman" w:hAnsi="Times New Roman"/>
                <w:b/>
                <w:bCs/>
                <w:color w:val="000000"/>
                <w:sz w:val="20"/>
                <w:szCs w:val="16"/>
              </w:rPr>
            </w:pPr>
            <w:r w:rsidRPr="00340F0A">
              <w:rPr>
                <w:rFonts w:ascii="Times New Roman" w:hAnsi="Times New Roman"/>
                <w:b/>
                <w:bCs/>
                <w:color w:val="000000"/>
                <w:sz w:val="20"/>
                <w:szCs w:val="16"/>
              </w:rPr>
              <w:t>Inside Backs</w:t>
            </w:r>
          </w:p>
        </w:tc>
        <w:tc>
          <w:tcPr>
            <w:tcW w:w="1455" w:type="dxa"/>
            <w:tcBorders>
              <w:top w:val="single" w:sz="4" w:space="0" w:color="7F7F7F"/>
              <w:left w:val="nil"/>
              <w:right w:val="nil"/>
            </w:tcBorders>
            <w:shd w:val="clear" w:color="auto" w:fill="auto"/>
            <w:hideMark/>
          </w:tcPr>
          <w:p w14:paraId="0BEDB3A6" w14:textId="77777777" w:rsidR="00E778D8" w:rsidRPr="00340F0A" w:rsidRDefault="00E778D8" w:rsidP="00064C84">
            <w:pPr>
              <w:spacing w:after="80"/>
              <w:jc w:val="center"/>
              <w:rPr>
                <w:rFonts w:ascii="Times New Roman" w:hAnsi="Times New Roman"/>
                <w:b/>
                <w:bCs/>
                <w:color w:val="000000"/>
                <w:sz w:val="20"/>
                <w:szCs w:val="16"/>
              </w:rPr>
            </w:pPr>
            <w:r w:rsidRPr="00340F0A">
              <w:rPr>
                <w:rFonts w:ascii="Times New Roman" w:hAnsi="Times New Roman"/>
                <w:b/>
                <w:bCs/>
                <w:color w:val="000000"/>
                <w:sz w:val="20"/>
                <w:szCs w:val="16"/>
              </w:rPr>
              <w:t>Outside Backs</w:t>
            </w:r>
          </w:p>
        </w:tc>
      </w:tr>
      <w:tr w:rsidR="00E778D8" w:rsidRPr="00340F0A" w14:paraId="35F8D7A1" w14:textId="77777777" w:rsidTr="00E778D8">
        <w:tc>
          <w:tcPr>
            <w:tcW w:w="1994" w:type="dxa"/>
            <w:tcBorders>
              <w:top w:val="single" w:sz="4" w:space="0" w:color="7F7F7F"/>
              <w:left w:val="nil"/>
              <w:bottom w:val="nil"/>
              <w:right w:val="nil"/>
            </w:tcBorders>
            <w:shd w:val="clear" w:color="auto" w:fill="auto"/>
            <w:hideMark/>
          </w:tcPr>
          <w:p w14:paraId="71C52F56" w14:textId="12407DCB" w:rsidR="00E778D8" w:rsidRPr="00340F0A" w:rsidRDefault="00E778D8" w:rsidP="00197710">
            <w:pPr>
              <w:spacing w:after="80"/>
              <w:rPr>
                <w:rFonts w:ascii="Times New Roman" w:hAnsi="Times New Roman"/>
                <w:b/>
                <w:bCs/>
                <w:color w:val="000000"/>
                <w:sz w:val="20"/>
                <w:szCs w:val="16"/>
              </w:rPr>
            </w:pPr>
            <w:r w:rsidRPr="00340F0A">
              <w:rPr>
                <w:rFonts w:ascii="Times New Roman" w:hAnsi="Times New Roman"/>
                <w:b/>
                <w:bCs/>
                <w:color w:val="000000"/>
                <w:sz w:val="20"/>
                <w:szCs w:val="16"/>
              </w:rPr>
              <w:t>Playing time (min)</w:t>
            </w:r>
          </w:p>
        </w:tc>
        <w:tc>
          <w:tcPr>
            <w:tcW w:w="1455" w:type="dxa"/>
            <w:tcBorders>
              <w:top w:val="single" w:sz="4" w:space="0" w:color="7F7F7F"/>
              <w:left w:val="nil"/>
              <w:bottom w:val="nil"/>
              <w:right w:val="nil"/>
            </w:tcBorders>
            <w:shd w:val="clear" w:color="auto" w:fill="auto"/>
            <w:hideMark/>
          </w:tcPr>
          <w:p w14:paraId="34B5EDFB" w14:textId="69331BB6"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89.5</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11.8</w:t>
            </w:r>
          </w:p>
        </w:tc>
        <w:tc>
          <w:tcPr>
            <w:tcW w:w="1455" w:type="dxa"/>
            <w:tcBorders>
              <w:top w:val="single" w:sz="4" w:space="0" w:color="7F7F7F"/>
              <w:left w:val="nil"/>
              <w:bottom w:val="nil"/>
              <w:right w:val="nil"/>
            </w:tcBorders>
            <w:shd w:val="clear" w:color="auto" w:fill="auto"/>
            <w:hideMark/>
          </w:tcPr>
          <w:p w14:paraId="427773DA" w14:textId="68484956"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89.3</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11.3</w:t>
            </w:r>
          </w:p>
        </w:tc>
        <w:tc>
          <w:tcPr>
            <w:tcW w:w="1455" w:type="dxa"/>
            <w:tcBorders>
              <w:top w:val="single" w:sz="4" w:space="0" w:color="7F7F7F"/>
              <w:left w:val="nil"/>
              <w:bottom w:val="nil"/>
              <w:right w:val="nil"/>
            </w:tcBorders>
            <w:shd w:val="clear" w:color="auto" w:fill="auto"/>
            <w:hideMark/>
          </w:tcPr>
          <w:p w14:paraId="7BA4387A" w14:textId="7CA1FFD7"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91.6</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11.5</w:t>
            </w:r>
          </w:p>
        </w:tc>
        <w:tc>
          <w:tcPr>
            <w:tcW w:w="1455" w:type="dxa"/>
            <w:tcBorders>
              <w:top w:val="single" w:sz="4" w:space="0" w:color="7F7F7F"/>
              <w:left w:val="nil"/>
              <w:bottom w:val="nil"/>
              <w:right w:val="nil"/>
            </w:tcBorders>
            <w:shd w:val="clear" w:color="auto" w:fill="auto"/>
            <w:hideMark/>
          </w:tcPr>
          <w:p w14:paraId="661788B2" w14:textId="63563962"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85.7</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11.0</w:t>
            </w:r>
          </w:p>
        </w:tc>
        <w:tc>
          <w:tcPr>
            <w:tcW w:w="1455" w:type="dxa"/>
            <w:tcBorders>
              <w:top w:val="single" w:sz="4" w:space="0" w:color="7F7F7F"/>
              <w:left w:val="nil"/>
              <w:bottom w:val="nil"/>
              <w:right w:val="nil"/>
            </w:tcBorders>
            <w:shd w:val="clear" w:color="auto" w:fill="auto"/>
            <w:hideMark/>
          </w:tcPr>
          <w:p w14:paraId="2FE3EF8E" w14:textId="39A0B6B0"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89.7</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12.9</w:t>
            </w:r>
          </w:p>
        </w:tc>
        <w:tc>
          <w:tcPr>
            <w:tcW w:w="1455" w:type="dxa"/>
            <w:tcBorders>
              <w:top w:val="single" w:sz="4" w:space="0" w:color="7F7F7F"/>
              <w:left w:val="nil"/>
              <w:bottom w:val="nil"/>
              <w:right w:val="nil"/>
            </w:tcBorders>
            <w:shd w:val="clear" w:color="auto" w:fill="auto"/>
            <w:hideMark/>
          </w:tcPr>
          <w:p w14:paraId="5669DAB9" w14:textId="788A54B0"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91.5</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9.6</w:t>
            </w:r>
          </w:p>
        </w:tc>
      </w:tr>
      <w:tr w:rsidR="00E778D8" w:rsidRPr="00340F0A" w14:paraId="3178429D" w14:textId="77777777" w:rsidTr="00E778D8">
        <w:tc>
          <w:tcPr>
            <w:tcW w:w="1994" w:type="dxa"/>
            <w:tcBorders>
              <w:top w:val="nil"/>
              <w:left w:val="nil"/>
              <w:bottom w:val="nil"/>
              <w:right w:val="nil"/>
            </w:tcBorders>
            <w:shd w:val="clear" w:color="auto" w:fill="auto"/>
            <w:hideMark/>
          </w:tcPr>
          <w:p w14:paraId="26750EF6"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Total Distance (m)</w:t>
            </w:r>
          </w:p>
        </w:tc>
        <w:tc>
          <w:tcPr>
            <w:tcW w:w="1455" w:type="dxa"/>
            <w:tcBorders>
              <w:top w:val="nil"/>
              <w:left w:val="nil"/>
              <w:bottom w:val="nil"/>
              <w:right w:val="nil"/>
            </w:tcBorders>
            <w:shd w:val="clear" w:color="auto" w:fill="auto"/>
            <w:hideMark/>
          </w:tcPr>
          <w:p w14:paraId="73CBB42D" w14:textId="4173C87F"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4783</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731</w:t>
            </w:r>
          </w:p>
        </w:tc>
        <w:tc>
          <w:tcPr>
            <w:tcW w:w="1455" w:type="dxa"/>
            <w:tcBorders>
              <w:top w:val="nil"/>
              <w:left w:val="nil"/>
              <w:bottom w:val="nil"/>
              <w:right w:val="nil"/>
            </w:tcBorders>
            <w:shd w:val="clear" w:color="auto" w:fill="auto"/>
            <w:hideMark/>
          </w:tcPr>
          <w:p w14:paraId="68CC271E" w14:textId="491BBDB7"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5297</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1057</w:t>
            </w:r>
          </w:p>
        </w:tc>
        <w:tc>
          <w:tcPr>
            <w:tcW w:w="1455" w:type="dxa"/>
            <w:tcBorders>
              <w:top w:val="nil"/>
              <w:left w:val="nil"/>
              <w:bottom w:val="nil"/>
              <w:right w:val="nil"/>
            </w:tcBorders>
            <w:shd w:val="clear" w:color="auto" w:fill="auto"/>
            <w:hideMark/>
          </w:tcPr>
          <w:p w14:paraId="7B05A501" w14:textId="56C27638"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5161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734</w:t>
            </w:r>
          </w:p>
        </w:tc>
        <w:tc>
          <w:tcPr>
            <w:tcW w:w="1455" w:type="dxa"/>
            <w:tcBorders>
              <w:top w:val="nil"/>
              <w:left w:val="nil"/>
              <w:bottom w:val="nil"/>
              <w:right w:val="nil"/>
            </w:tcBorders>
            <w:shd w:val="clear" w:color="auto" w:fill="auto"/>
            <w:hideMark/>
          </w:tcPr>
          <w:p w14:paraId="229801EA" w14:textId="554A2C09"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4960</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727</w:t>
            </w:r>
          </w:p>
        </w:tc>
        <w:tc>
          <w:tcPr>
            <w:tcW w:w="1455" w:type="dxa"/>
            <w:tcBorders>
              <w:top w:val="nil"/>
              <w:left w:val="nil"/>
              <w:bottom w:val="nil"/>
              <w:right w:val="nil"/>
            </w:tcBorders>
            <w:shd w:val="clear" w:color="auto" w:fill="auto"/>
            <w:hideMark/>
          </w:tcPr>
          <w:p w14:paraId="3C8E2CE0" w14:textId="19530D89"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5032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1044</w:t>
            </w:r>
          </w:p>
        </w:tc>
        <w:tc>
          <w:tcPr>
            <w:tcW w:w="1455" w:type="dxa"/>
            <w:tcBorders>
              <w:top w:val="nil"/>
              <w:left w:val="nil"/>
              <w:bottom w:val="nil"/>
              <w:right w:val="nil"/>
            </w:tcBorders>
            <w:shd w:val="clear" w:color="auto" w:fill="auto"/>
            <w:hideMark/>
          </w:tcPr>
          <w:p w14:paraId="355C5010" w14:textId="4C2E95BF"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4701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1055</w:t>
            </w:r>
            <w:r w:rsidRPr="00340F0A">
              <w:rPr>
                <w:rFonts w:ascii="Times New Roman" w:hAnsi="Times New Roman"/>
                <w:color w:val="000000"/>
                <w:sz w:val="20"/>
                <w:szCs w:val="16"/>
                <w:vertAlign w:val="superscript"/>
              </w:rPr>
              <w:t>b</w:t>
            </w:r>
          </w:p>
        </w:tc>
      </w:tr>
      <w:tr w:rsidR="00E778D8" w:rsidRPr="00340F0A" w14:paraId="313AD68A" w14:textId="77777777" w:rsidTr="00E778D8">
        <w:tc>
          <w:tcPr>
            <w:tcW w:w="1994" w:type="dxa"/>
            <w:tcBorders>
              <w:top w:val="nil"/>
              <w:left w:val="nil"/>
              <w:bottom w:val="nil"/>
              <w:right w:val="nil"/>
            </w:tcBorders>
            <w:shd w:val="clear" w:color="auto" w:fill="auto"/>
            <w:hideMark/>
          </w:tcPr>
          <w:p w14:paraId="6DA061D7"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Relative Distance (m∙min</w:t>
            </w:r>
            <w:r w:rsidRPr="00340F0A">
              <w:rPr>
                <w:rFonts w:ascii="Times New Roman" w:hAnsi="Times New Roman"/>
                <w:b/>
                <w:bCs/>
                <w:color w:val="000000"/>
                <w:sz w:val="20"/>
                <w:szCs w:val="16"/>
                <w:vertAlign w:val="superscript"/>
              </w:rPr>
              <w:t>-1</w:t>
            </w:r>
            <w:r w:rsidRPr="00340F0A">
              <w:rPr>
                <w:rFonts w:ascii="Times New Roman" w:hAnsi="Times New Roman"/>
                <w:b/>
                <w:bCs/>
                <w:color w:val="000000"/>
                <w:sz w:val="20"/>
                <w:szCs w:val="16"/>
              </w:rPr>
              <w:t>)</w:t>
            </w:r>
          </w:p>
        </w:tc>
        <w:tc>
          <w:tcPr>
            <w:tcW w:w="1455" w:type="dxa"/>
            <w:tcBorders>
              <w:top w:val="nil"/>
              <w:left w:val="nil"/>
              <w:bottom w:val="nil"/>
              <w:right w:val="nil"/>
            </w:tcBorders>
            <w:shd w:val="clear" w:color="auto" w:fill="auto"/>
            <w:hideMark/>
          </w:tcPr>
          <w:p w14:paraId="3CD66905" w14:textId="00D2F332"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53.0</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5.8</w:t>
            </w:r>
            <w:r w:rsidRPr="00340F0A">
              <w:rPr>
                <w:rFonts w:ascii="Times New Roman" w:hAnsi="Times New Roman"/>
                <w:color w:val="000000"/>
                <w:sz w:val="20"/>
                <w:szCs w:val="16"/>
                <w:vertAlign w:val="superscript"/>
              </w:rPr>
              <w:t>b</w:t>
            </w:r>
          </w:p>
        </w:tc>
        <w:tc>
          <w:tcPr>
            <w:tcW w:w="1455" w:type="dxa"/>
            <w:tcBorders>
              <w:top w:val="nil"/>
              <w:left w:val="nil"/>
              <w:bottom w:val="nil"/>
              <w:right w:val="nil"/>
            </w:tcBorders>
            <w:shd w:val="clear" w:color="auto" w:fill="auto"/>
            <w:hideMark/>
          </w:tcPr>
          <w:p w14:paraId="0887BEA9" w14:textId="1F0E512B"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59.4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10.3</w:t>
            </w:r>
          </w:p>
        </w:tc>
        <w:tc>
          <w:tcPr>
            <w:tcW w:w="1455" w:type="dxa"/>
            <w:tcBorders>
              <w:top w:val="nil"/>
              <w:left w:val="nil"/>
              <w:bottom w:val="nil"/>
              <w:right w:val="nil"/>
            </w:tcBorders>
            <w:shd w:val="clear" w:color="auto" w:fill="auto"/>
            <w:hideMark/>
          </w:tcPr>
          <w:p w14:paraId="5AAA04B4" w14:textId="305343CB"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56.1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6.0</w:t>
            </w:r>
          </w:p>
        </w:tc>
        <w:tc>
          <w:tcPr>
            <w:tcW w:w="1455" w:type="dxa"/>
            <w:tcBorders>
              <w:top w:val="nil"/>
              <w:left w:val="nil"/>
              <w:bottom w:val="nil"/>
              <w:right w:val="nil"/>
            </w:tcBorders>
            <w:shd w:val="clear" w:color="auto" w:fill="auto"/>
            <w:hideMark/>
          </w:tcPr>
          <w:p w14:paraId="478346C8" w14:textId="491BDB44"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57.5</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7.5</w:t>
            </w:r>
          </w:p>
        </w:tc>
        <w:tc>
          <w:tcPr>
            <w:tcW w:w="1455" w:type="dxa"/>
            <w:tcBorders>
              <w:top w:val="nil"/>
              <w:left w:val="nil"/>
              <w:bottom w:val="nil"/>
              <w:right w:val="nil"/>
            </w:tcBorders>
            <w:shd w:val="clear" w:color="auto" w:fill="auto"/>
            <w:hideMark/>
          </w:tcPr>
          <w:p w14:paraId="123F34E2" w14:textId="3CBDA1D2"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54.5</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11.6</w:t>
            </w:r>
          </w:p>
        </w:tc>
        <w:tc>
          <w:tcPr>
            <w:tcW w:w="1455" w:type="dxa"/>
            <w:tcBorders>
              <w:top w:val="nil"/>
              <w:left w:val="nil"/>
              <w:bottom w:val="nil"/>
              <w:right w:val="nil"/>
            </w:tcBorders>
            <w:shd w:val="clear" w:color="auto" w:fill="auto"/>
            <w:hideMark/>
          </w:tcPr>
          <w:p w14:paraId="1DDC8DDB" w14:textId="5DB63B0E"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50.6</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9.6</w:t>
            </w:r>
            <w:r w:rsidRPr="00340F0A">
              <w:rPr>
                <w:rFonts w:ascii="Times New Roman" w:hAnsi="Times New Roman"/>
                <w:color w:val="000000"/>
                <w:sz w:val="20"/>
                <w:szCs w:val="16"/>
                <w:vertAlign w:val="superscript"/>
              </w:rPr>
              <w:t>bcd</w:t>
            </w:r>
          </w:p>
        </w:tc>
      </w:tr>
      <w:tr w:rsidR="00E778D8" w:rsidRPr="00340F0A" w14:paraId="41B71F62" w14:textId="77777777" w:rsidTr="00E778D8">
        <w:tc>
          <w:tcPr>
            <w:tcW w:w="1994" w:type="dxa"/>
            <w:tcBorders>
              <w:top w:val="nil"/>
              <w:left w:val="nil"/>
              <w:bottom w:val="nil"/>
              <w:right w:val="nil"/>
            </w:tcBorders>
            <w:shd w:val="clear" w:color="auto" w:fill="auto"/>
            <w:hideMark/>
          </w:tcPr>
          <w:p w14:paraId="394526A7"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Maximum speed (</w:t>
            </w:r>
            <w:r w:rsidRPr="00340F0A">
              <w:rPr>
                <w:rFonts w:ascii="Times New Roman" w:hAnsi="Times New Roman"/>
                <w:b/>
                <w:sz w:val="20"/>
              </w:rPr>
              <w:t>km</w:t>
            </w:r>
            <w:r w:rsidRPr="00340F0A">
              <w:rPr>
                <w:rFonts w:ascii="Times New Roman" w:hAnsi="Times New Roman"/>
                <w:b/>
                <w:sz w:val="20"/>
                <w:vertAlign w:val="superscript"/>
              </w:rPr>
              <w:t>.</w:t>
            </w:r>
            <w:r w:rsidRPr="00340F0A">
              <w:rPr>
                <w:rFonts w:ascii="Times New Roman" w:hAnsi="Times New Roman"/>
                <w:b/>
                <w:sz w:val="20"/>
              </w:rPr>
              <w:t>h</w:t>
            </w:r>
            <w:r w:rsidRPr="00340F0A">
              <w:rPr>
                <w:rFonts w:ascii="Times New Roman" w:hAnsi="Times New Roman"/>
                <w:b/>
                <w:sz w:val="20"/>
                <w:vertAlign w:val="superscript"/>
              </w:rPr>
              <w:t>-1</w:t>
            </w:r>
            <w:r w:rsidRPr="00340F0A">
              <w:rPr>
                <w:rFonts w:ascii="Times New Roman" w:hAnsi="Times New Roman"/>
                <w:b/>
                <w:bCs/>
                <w:color w:val="000000"/>
                <w:sz w:val="20"/>
                <w:szCs w:val="16"/>
              </w:rPr>
              <w:t>)</w:t>
            </w:r>
          </w:p>
        </w:tc>
        <w:tc>
          <w:tcPr>
            <w:tcW w:w="1455" w:type="dxa"/>
            <w:tcBorders>
              <w:top w:val="nil"/>
              <w:left w:val="nil"/>
              <w:bottom w:val="nil"/>
              <w:right w:val="nil"/>
            </w:tcBorders>
            <w:shd w:val="clear" w:color="auto" w:fill="auto"/>
            <w:hideMark/>
          </w:tcPr>
          <w:p w14:paraId="2CE8A930" w14:textId="4DDC685A"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19.4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2.0</w:t>
            </w:r>
            <w:r w:rsidRPr="00340F0A">
              <w:rPr>
                <w:rFonts w:ascii="Times New Roman" w:hAnsi="Times New Roman"/>
                <w:color w:val="000000"/>
                <w:sz w:val="20"/>
                <w:szCs w:val="16"/>
                <w:vertAlign w:val="superscript"/>
              </w:rPr>
              <w:t>bcef</w:t>
            </w:r>
          </w:p>
        </w:tc>
        <w:tc>
          <w:tcPr>
            <w:tcW w:w="1455" w:type="dxa"/>
            <w:tcBorders>
              <w:top w:val="nil"/>
              <w:left w:val="nil"/>
              <w:bottom w:val="nil"/>
              <w:right w:val="nil"/>
            </w:tcBorders>
            <w:shd w:val="clear" w:color="auto" w:fill="auto"/>
            <w:hideMark/>
          </w:tcPr>
          <w:p w14:paraId="74AF6C14" w14:textId="4DE20FBC"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20.7</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2.4</w:t>
            </w:r>
          </w:p>
        </w:tc>
        <w:tc>
          <w:tcPr>
            <w:tcW w:w="1455" w:type="dxa"/>
            <w:tcBorders>
              <w:top w:val="nil"/>
              <w:left w:val="nil"/>
              <w:bottom w:val="nil"/>
              <w:right w:val="nil"/>
            </w:tcBorders>
            <w:shd w:val="clear" w:color="auto" w:fill="auto"/>
            <w:hideMark/>
          </w:tcPr>
          <w:p w14:paraId="08D22CB6" w14:textId="4F7062BA"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21.6</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2.3</w:t>
            </w:r>
          </w:p>
        </w:tc>
        <w:tc>
          <w:tcPr>
            <w:tcW w:w="1455" w:type="dxa"/>
            <w:tcBorders>
              <w:top w:val="nil"/>
              <w:left w:val="nil"/>
              <w:bottom w:val="nil"/>
              <w:right w:val="nil"/>
            </w:tcBorders>
            <w:shd w:val="clear" w:color="auto" w:fill="auto"/>
            <w:hideMark/>
          </w:tcPr>
          <w:p w14:paraId="0209F5E6" w14:textId="7B1FA75D"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19.9</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2.5</w:t>
            </w:r>
          </w:p>
        </w:tc>
        <w:tc>
          <w:tcPr>
            <w:tcW w:w="1455" w:type="dxa"/>
            <w:tcBorders>
              <w:top w:val="nil"/>
              <w:left w:val="nil"/>
              <w:bottom w:val="nil"/>
              <w:right w:val="nil"/>
            </w:tcBorders>
            <w:shd w:val="clear" w:color="auto" w:fill="auto"/>
            <w:hideMark/>
          </w:tcPr>
          <w:p w14:paraId="532B195F" w14:textId="158C79D1"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23.4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2.5</w:t>
            </w:r>
            <w:r w:rsidRPr="00340F0A">
              <w:rPr>
                <w:rFonts w:ascii="Times New Roman" w:hAnsi="Times New Roman"/>
                <w:color w:val="000000"/>
                <w:sz w:val="20"/>
                <w:szCs w:val="16"/>
                <w:vertAlign w:val="superscript"/>
              </w:rPr>
              <w:t>abcd</w:t>
            </w:r>
          </w:p>
        </w:tc>
        <w:tc>
          <w:tcPr>
            <w:tcW w:w="1455" w:type="dxa"/>
            <w:tcBorders>
              <w:top w:val="nil"/>
              <w:left w:val="nil"/>
              <w:bottom w:val="nil"/>
              <w:right w:val="nil"/>
            </w:tcBorders>
            <w:shd w:val="clear" w:color="auto" w:fill="auto"/>
            <w:hideMark/>
          </w:tcPr>
          <w:p w14:paraId="377940C9" w14:textId="6C01E15F"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24.9</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2.3</w:t>
            </w:r>
            <w:r w:rsidRPr="00340F0A">
              <w:rPr>
                <w:rFonts w:ascii="Times New Roman" w:hAnsi="Times New Roman"/>
                <w:color w:val="000000"/>
                <w:sz w:val="20"/>
                <w:szCs w:val="16"/>
                <w:vertAlign w:val="superscript"/>
              </w:rPr>
              <w:t>abcde</w:t>
            </w:r>
          </w:p>
        </w:tc>
      </w:tr>
      <w:tr w:rsidR="00E778D8" w:rsidRPr="00340F0A" w14:paraId="6759F385" w14:textId="77777777" w:rsidTr="00E778D8">
        <w:tc>
          <w:tcPr>
            <w:tcW w:w="1994" w:type="dxa"/>
            <w:tcBorders>
              <w:top w:val="nil"/>
              <w:left w:val="nil"/>
              <w:bottom w:val="nil"/>
              <w:right w:val="nil"/>
            </w:tcBorders>
            <w:shd w:val="clear" w:color="auto" w:fill="auto"/>
            <w:hideMark/>
          </w:tcPr>
          <w:p w14:paraId="293BCD91"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Walking (m)</w:t>
            </w:r>
          </w:p>
        </w:tc>
        <w:tc>
          <w:tcPr>
            <w:tcW w:w="1455" w:type="dxa"/>
            <w:tcBorders>
              <w:top w:val="nil"/>
              <w:left w:val="nil"/>
              <w:bottom w:val="nil"/>
              <w:right w:val="nil"/>
            </w:tcBorders>
            <w:shd w:val="clear" w:color="auto" w:fill="auto"/>
            <w:hideMark/>
          </w:tcPr>
          <w:p w14:paraId="7649FAC8" w14:textId="0A5B838B"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2613</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601</w:t>
            </w:r>
            <w:r w:rsidRPr="00340F0A">
              <w:rPr>
                <w:rFonts w:ascii="Times New Roman" w:hAnsi="Times New Roman"/>
                <w:color w:val="000000"/>
                <w:sz w:val="20"/>
                <w:szCs w:val="16"/>
                <w:vertAlign w:val="superscript"/>
              </w:rPr>
              <w:t>c</w:t>
            </w:r>
          </w:p>
        </w:tc>
        <w:tc>
          <w:tcPr>
            <w:tcW w:w="1455" w:type="dxa"/>
            <w:tcBorders>
              <w:top w:val="nil"/>
              <w:left w:val="nil"/>
              <w:bottom w:val="nil"/>
              <w:right w:val="nil"/>
            </w:tcBorders>
            <w:shd w:val="clear" w:color="auto" w:fill="auto"/>
            <w:hideMark/>
          </w:tcPr>
          <w:p w14:paraId="0F26B2F6" w14:textId="61650C52"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2422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699</w:t>
            </w:r>
          </w:p>
        </w:tc>
        <w:tc>
          <w:tcPr>
            <w:tcW w:w="1455" w:type="dxa"/>
            <w:tcBorders>
              <w:top w:val="nil"/>
              <w:left w:val="nil"/>
              <w:bottom w:val="nil"/>
              <w:right w:val="nil"/>
            </w:tcBorders>
            <w:shd w:val="clear" w:color="auto" w:fill="auto"/>
            <w:hideMark/>
          </w:tcPr>
          <w:p w14:paraId="5AAC34D9" w14:textId="39CF99EE"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2212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380</w:t>
            </w:r>
          </w:p>
        </w:tc>
        <w:tc>
          <w:tcPr>
            <w:tcW w:w="1455" w:type="dxa"/>
            <w:tcBorders>
              <w:top w:val="nil"/>
              <w:left w:val="nil"/>
              <w:bottom w:val="nil"/>
              <w:right w:val="nil"/>
            </w:tcBorders>
            <w:shd w:val="clear" w:color="auto" w:fill="auto"/>
            <w:hideMark/>
          </w:tcPr>
          <w:p w14:paraId="1B744C7D" w14:textId="7D0DFE9C"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2292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362</w:t>
            </w:r>
          </w:p>
        </w:tc>
        <w:tc>
          <w:tcPr>
            <w:tcW w:w="1455" w:type="dxa"/>
            <w:tcBorders>
              <w:top w:val="nil"/>
              <w:left w:val="nil"/>
              <w:bottom w:val="nil"/>
              <w:right w:val="nil"/>
            </w:tcBorders>
            <w:shd w:val="clear" w:color="auto" w:fill="auto"/>
            <w:hideMark/>
          </w:tcPr>
          <w:p w14:paraId="57A72137" w14:textId="61D1CC05"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2461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445</w:t>
            </w:r>
          </w:p>
        </w:tc>
        <w:tc>
          <w:tcPr>
            <w:tcW w:w="1455" w:type="dxa"/>
            <w:tcBorders>
              <w:top w:val="nil"/>
              <w:left w:val="nil"/>
              <w:bottom w:val="nil"/>
              <w:right w:val="nil"/>
            </w:tcBorders>
            <w:shd w:val="clear" w:color="auto" w:fill="auto"/>
            <w:hideMark/>
          </w:tcPr>
          <w:p w14:paraId="41B21199" w14:textId="5C15BDB0"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2583</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405</w:t>
            </w:r>
            <w:r w:rsidRPr="00340F0A">
              <w:rPr>
                <w:rFonts w:ascii="Times New Roman" w:hAnsi="Times New Roman"/>
                <w:color w:val="000000"/>
                <w:sz w:val="20"/>
                <w:szCs w:val="16"/>
                <w:vertAlign w:val="superscript"/>
              </w:rPr>
              <w:t>c</w:t>
            </w:r>
          </w:p>
        </w:tc>
      </w:tr>
      <w:tr w:rsidR="00E778D8" w:rsidRPr="00340F0A" w14:paraId="7B6D7237" w14:textId="77777777" w:rsidTr="00E778D8">
        <w:tc>
          <w:tcPr>
            <w:tcW w:w="1994" w:type="dxa"/>
            <w:tcBorders>
              <w:top w:val="nil"/>
              <w:left w:val="nil"/>
              <w:bottom w:val="nil"/>
              <w:right w:val="nil"/>
            </w:tcBorders>
            <w:shd w:val="clear" w:color="auto" w:fill="auto"/>
            <w:hideMark/>
          </w:tcPr>
          <w:p w14:paraId="00E02676"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Jogging (m)</w:t>
            </w:r>
          </w:p>
        </w:tc>
        <w:tc>
          <w:tcPr>
            <w:tcW w:w="1455" w:type="dxa"/>
            <w:tcBorders>
              <w:top w:val="nil"/>
              <w:left w:val="nil"/>
              <w:bottom w:val="nil"/>
              <w:right w:val="nil"/>
            </w:tcBorders>
            <w:shd w:val="clear" w:color="auto" w:fill="auto"/>
            <w:hideMark/>
          </w:tcPr>
          <w:p w14:paraId="32303AFC" w14:textId="2BB66D36"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1686</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527</w:t>
            </w:r>
            <w:r w:rsidRPr="00340F0A">
              <w:rPr>
                <w:rFonts w:ascii="Times New Roman" w:hAnsi="Times New Roman"/>
                <w:color w:val="000000"/>
                <w:sz w:val="20"/>
                <w:szCs w:val="16"/>
                <w:vertAlign w:val="superscript"/>
              </w:rPr>
              <w:t>f</w:t>
            </w:r>
          </w:p>
        </w:tc>
        <w:tc>
          <w:tcPr>
            <w:tcW w:w="1455" w:type="dxa"/>
            <w:tcBorders>
              <w:top w:val="nil"/>
              <w:left w:val="nil"/>
              <w:bottom w:val="nil"/>
              <w:right w:val="nil"/>
            </w:tcBorders>
            <w:shd w:val="clear" w:color="auto" w:fill="auto"/>
            <w:hideMark/>
          </w:tcPr>
          <w:p w14:paraId="7F539F46" w14:textId="5E463DEE"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1966</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370</w:t>
            </w:r>
            <w:r w:rsidRPr="00340F0A">
              <w:rPr>
                <w:rFonts w:ascii="Times New Roman" w:hAnsi="Times New Roman"/>
                <w:color w:val="000000"/>
                <w:sz w:val="20"/>
                <w:szCs w:val="16"/>
                <w:vertAlign w:val="superscript"/>
              </w:rPr>
              <w:t>aef</w:t>
            </w:r>
          </w:p>
        </w:tc>
        <w:tc>
          <w:tcPr>
            <w:tcW w:w="1455" w:type="dxa"/>
            <w:tcBorders>
              <w:top w:val="nil"/>
              <w:left w:val="nil"/>
              <w:bottom w:val="nil"/>
              <w:right w:val="nil"/>
            </w:tcBorders>
            <w:shd w:val="clear" w:color="auto" w:fill="auto"/>
            <w:hideMark/>
          </w:tcPr>
          <w:p w14:paraId="461241F1" w14:textId="12A492F7"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1976</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409</w:t>
            </w:r>
            <w:r w:rsidRPr="00340F0A">
              <w:rPr>
                <w:rFonts w:ascii="Times New Roman" w:hAnsi="Times New Roman"/>
                <w:color w:val="000000"/>
                <w:sz w:val="20"/>
                <w:szCs w:val="16"/>
                <w:vertAlign w:val="superscript"/>
              </w:rPr>
              <w:t>aef</w:t>
            </w:r>
          </w:p>
        </w:tc>
        <w:tc>
          <w:tcPr>
            <w:tcW w:w="1455" w:type="dxa"/>
            <w:tcBorders>
              <w:top w:val="nil"/>
              <w:left w:val="nil"/>
              <w:bottom w:val="nil"/>
              <w:right w:val="nil"/>
            </w:tcBorders>
            <w:shd w:val="clear" w:color="auto" w:fill="auto"/>
            <w:hideMark/>
          </w:tcPr>
          <w:p w14:paraId="4578A65F" w14:textId="71B5D8BD"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1784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413</w:t>
            </w:r>
            <w:r w:rsidRPr="00340F0A">
              <w:rPr>
                <w:rFonts w:ascii="Times New Roman" w:hAnsi="Times New Roman"/>
                <w:color w:val="000000"/>
                <w:sz w:val="20"/>
                <w:szCs w:val="16"/>
                <w:vertAlign w:val="superscript"/>
              </w:rPr>
              <w:t>f</w:t>
            </w:r>
          </w:p>
        </w:tc>
        <w:tc>
          <w:tcPr>
            <w:tcW w:w="1455" w:type="dxa"/>
            <w:tcBorders>
              <w:top w:val="nil"/>
              <w:left w:val="nil"/>
              <w:bottom w:val="nil"/>
              <w:right w:val="nil"/>
            </w:tcBorders>
            <w:shd w:val="clear" w:color="auto" w:fill="auto"/>
            <w:hideMark/>
          </w:tcPr>
          <w:p w14:paraId="409372F6" w14:textId="48625713"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1515</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442</w:t>
            </w:r>
            <w:r w:rsidRPr="00340F0A">
              <w:rPr>
                <w:rFonts w:ascii="Times New Roman" w:hAnsi="Times New Roman"/>
                <w:color w:val="000000"/>
                <w:sz w:val="20"/>
                <w:szCs w:val="16"/>
                <w:vertAlign w:val="superscript"/>
              </w:rPr>
              <w:t>f</w:t>
            </w:r>
          </w:p>
        </w:tc>
        <w:tc>
          <w:tcPr>
            <w:tcW w:w="1455" w:type="dxa"/>
            <w:tcBorders>
              <w:top w:val="nil"/>
              <w:left w:val="nil"/>
              <w:bottom w:val="nil"/>
              <w:right w:val="nil"/>
            </w:tcBorders>
            <w:shd w:val="clear" w:color="auto" w:fill="auto"/>
            <w:hideMark/>
          </w:tcPr>
          <w:p w14:paraId="73AE2925" w14:textId="1BAEEFBA"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1208</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403</w:t>
            </w:r>
          </w:p>
        </w:tc>
      </w:tr>
      <w:tr w:rsidR="00E778D8" w:rsidRPr="00340F0A" w14:paraId="03FA6E1B" w14:textId="77777777" w:rsidTr="00E778D8">
        <w:tc>
          <w:tcPr>
            <w:tcW w:w="1994" w:type="dxa"/>
            <w:tcBorders>
              <w:top w:val="nil"/>
              <w:left w:val="nil"/>
              <w:bottom w:val="nil"/>
              <w:right w:val="nil"/>
            </w:tcBorders>
            <w:shd w:val="clear" w:color="auto" w:fill="auto"/>
            <w:hideMark/>
          </w:tcPr>
          <w:p w14:paraId="30C398E6"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Low Intensity Running (m)</w:t>
            </w:r>
          </w:p>
        </w:tc>
        <w:tc>
          <w:tcPr>
            <w:tcW w:w="1455" w:type="dxa"/>
            <w:tcBorders>
              <w:top w:val="nil"/>
              <w:left w:val="nil"/>
              <w:bottom w:val="nil"/>
              <w:right w:val="nil"/>
            </w:tcBorders>
            <w:shd w:val="clear" w:color="auto" w:fill="auto"/>
            <w:hideMark/>
          </w:tcPr>
          <w:p w14:paraId="5ACD7F34" w14:textId="324DED53"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264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113</w:t>
            </w:r>
            <w:r w:rsidRPr="00340F0A">
              <w:rPr>
                <w:rFonts w:ascii="Times New Roman" w:hAnsi="Times New Roman"/>
                <w:color w:val="000000"/>
                <w:sz w:val="20"/>
                <w:szCs w:val="16"/>
                <w:vertAlign w:val="superscript"/>
              </w:rPr>
              <w:t>bcde</w:t>
            </w:r>
          </w:p>
        </w:tc>
        <w:tc>
          <w:tcPr>
            <w:tcW w:w="1455" w:type="dxa"/>
            <w:tcBorders>
              <w:top w:val="nil"/>
              <w:left w:val="nil"/>
              <w:bottom w:val="nil"/>
              <w:right w:val="nil"/>
            </w:tcBorders>
            <w:shd w:val="clear" w:color="auto" w:fill="auto"/>
            <w:hideMark/>
          </w:tcPr>
          <w:p w14:paraId="1895CAF4" w14:textId="0EBC77CF"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444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211</w:t>
            </w:r>
          </w:p>
        </w:tc>
        <w:tc>
          <w:tcPr>
            <w:tcW w:w="1455" w:type="dxa"/>
            <w:tcBorders>
              <w:top w:val="nil"/>
              <w:left w:val="nil"/>
              <w:bottom w:val="nil"/>
              <w:right w:val="nil"/>
            </w:tcBorders>
            <w:shd w:val="clear" w:color="auto" w:fill="auto"/>
            <w:hideMark/>
          </w:tcPr>
          <w:p w14:paraId="4597BD0B" w14:textId="795D60CA"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473</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179</w:t>
            </w:r>
          </w:p>
        </w:tc>
        <w:tc>
          <w:tcPr>
            <w:tcW w:w="1455" w:type="dxa"/>
            <w:tcBorders>
              <w:top w:val="nil"/>
              <w:left w:val="nil"/>
              <w:bottom w:val="nil"/>
              <w:right w:val="nil"/>
            </w:tcBorders>
            <w:shd w:val="clear" w:color="auto" w:fill="auto"/>
            <w:hideMark/>
          </w:tcPr>
          <w:p w14:paraId="693C36FF" w14:textId="3D52DF62"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431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149</w:t>
            </w:r>
          </w:p>
        </w:tc>
        <w:tc>
          <w:tcPr>
            <w:tcW w:w="1455" w:type="dxa"/>
            <w:tcBorders>
              <w:top w:val="nil"/>
              <w:left w:val="nil"/>
              <w:bottom w:val="nil"/>
              <w:right w:val="nil"/>
            </w:tcBorders>
            <w:shd w:val="clear" w:color="auto" w:fill="auto"/>
            <w:hideMark/>
          </w:tcPr>
          <w:p w14:paraId="4616B2F9" w14:textId="3D73DBE4"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379</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141</w:t>
            </w:r>
          </w:p>
        </w:tc>
        <w:tc>
          <w:tcPr>
            <w:tcW w:w="1455" w:type="dxa"/>
            <w:tcBorders>
              <w:top w:val="nil"/>
              <w:left w:val="nil"/>
              <w:bottom w:val="nil"/>
              <w:right w:val="nil"/>
            </w:tcBorders>
            <w:shd w:val="clear" w:color="auto" w:fill="auto"/>
            <w:hideMark/>
          </w:tcPr>
          <w:p w14:paraId="6FDCC83B" w14:textId="22C3C0F1"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254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112</w:t>
            </w:r>
            <w:r w:rsidRPr="00340F0A">
              <w:rPr>
                <w:rFonts w:ascii="Times New Roman" w:hAnsi="Times New Roman"/>
                <w:color w:val="000000"/>
                <w:sz w:val="20"/>
                <w:szCs w:val="16"/>
                <w:vertAlign w:val="superscript"/>
              </w:rPr>
              <w:t>bcde</w:t>
            </w:r>
          </w:p>
        </w:tc>
      </w:tr>
      <w:tr w:rsidR="00E778D8" w:rsidRPr="00340F0A" w14:paraId="619E4049" w14:textId="77777777" w:rsidTr="00E778D8">
        <w:tc>
          <w:tcPr>
            <w:tcW w:w="1994" w:type="dxa"/>
            <w:tcBorders>
              <w:top w:val="nil"/>
              <w:left w:val="nil"/>
              <w:bottom w:val="nil"/>
              <w:right w:val="nil"/>
            </w:tcBorders>
            <w:shd w:val="clear" w:color="auto" w:fill="auto"/>
            <w:hideMark/>
          </w:tcPr>
          <w:p w14:paraId="395EC039"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Medium Intensity Running (m)</w:t>
            </w:r>
          </w:p>
        </w:tc>
        <w:tc>
          <w:tcPr>
            <w:tcW w:w="1455" w:type="dxa"/>
            <w:tcBorders>
              <w:top w:val="nil"/>
              <w:left w:val="nil"/>
              <w:bottom w:val="nil"/>
              <w:right w:val="nil"/>
            </w:tcBorders>
            <w:shd w:val="clear" w:color="auto" w:fill="auto"/>
            <w:hideMark/>
          </w:tcPr>
          <w:p w14:paraId="03013050" w14:textId="4F99F92A"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178</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119</w:t>
            </w:r>
            <w:r w:rsidRPr="00340F0A">
              <w:rPr>
                <w:rFonts w:ascii="Times New Roman" w:hAnsi="Times New Roman"/>
                <w:color w:val="000000"/>
                <w:sz w:val="20"/>
                <w:szCs w:val="16"/>
                <w:vertAlign w:val="superscript"/>
              </w:rPr>
              <w:t>bcdef</w:t>
            </w:r>
          </w:p>
        </w:tc>
        <w:tc>
          <w:tcPr>
            <w:tcW w:w="1455" w:type="dxa"/>
            <w:tcBorders>
              <w:top w:val="nil"/>
              <w:left w:val="nil"/>
              <w:bottom w:val="nil"/>
              <w:right w:val="nil"/>
            </w:tcBorders>
            <w:shd w:val="clear" w:color="auto" w:fill="auto"/>
            <w:hideMark/>
          </w:tcPr>
          <w:p w14:paraId="5FA72C3A" w14:textId="3EA0C735"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457</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305</w:t>
            </w:r>
          </w:p>
        </w:tc>
        <w:tc>
          <w:tcPr>
            <w:tcW w:w="1455" w:type="dxa"/>
            <w:tcBorders>
              <w:top w:val="nil"/>
              <w:left w:val="nil"/>
              <w:bottom w:val="nil"/>
              <w:right w:val="nil"/>
            </w:tcBorders>
            <w:shd w:val="clear" w:color="auto" w:fill="auto"/>
            <w:hideMark/>
          </w:tcPr>
          <w:p w14:paraId="2B588BA2" w14:textId="60858147"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401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182</w:t>
            </w:r>
          </w:p>
        </w:tc>
        <w:tc>
          <w:tcPr>
            <w:tcW w:w="1455" w:type="dxa"/>
            <w:tcBorders>
              <w:top w:val="nil"/>
              <w:left w:val="nil"/>
              <w:bottom w:val="nil"/>
              <w:right w:val="nil"/>
            </w:tcBorders>
            <w:shd w:val="clear" w:color="auto" w:fill="auto"/>
            <w:hideMark/>
          </w:tcPr>
          <w:p w14:paraId="7EF1992B" w14:textId="07C0A53A"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375</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215</w:t>
            </w:r>
          </w:p>
        </w:tc>
        <w:tc>
          <w:tcPr>
            <w:tcW w:w="1455" w:type="dxa"/>
            <w:tcBorders>
              <w:top w:val="nil"/>
              <w:left w:val="nil"/>
              <w:bottom w:val="nil"/>
              <w:right w:val="nil"/>
            </w:tcBorders>
            <w:shd w:val="clear" w:color="auto" w:fill="auto"/>
            <w:hideMark/>
          </w:tcPr>
          <w:p w14:paraId="158E063A" w14:textId="077048F4"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459</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183</w:t>
            </w:r>
            <w:r w:rsidRPr="00340F0A">
              <w:rPr>
                <w:rFonts w:ascii="Times New Roman" w:hAnsi="Times New Roman"/>
                <w:color w:val="000000"/>
                <w:sz w:val="20"/>
                <w:szCs w:val="16"/>
                <w:vertAlign w:val="superscript"/>
              </w:rPr>
              <w:t>f</w:t>
            </w:r>
          </w:p>
        </w:tc>
        <w:tc>
          <w:tcPr>
            <w:tcW w:w="1455" w:type="dxa"/>
            <w:tcBorders>
              <w:top w:val="nil"/>
              <w:left w:val="nil"/>
              <w:bottom w:val="nil"/>
              <w:right w:val="nil"/>
            </w:tcBorders>
            <w:shd w:val="clear" w:color="auto" w:fill="auto"/>
            <w:hideMark/>
          </w:tcPr>
          <w:p w14:paraId="04919F70" w14:textId="3F00DC59"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341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165</w:t>
            </w:r>
          </w:p>
        </w:tc>
      </w:tr>
      <w:tr w:rsidR="00E778D8" w:rsidRPr="00340F0A" w14:paraId="50E764CE" w14:textId="77777777" w:rsidTr="00E778D8">
        <w:tc>
          <w:tcPr>
            <w:tcW w:w="1994" w:type="dxa"/>
            <w:tcBorders>
              <w:top w:val="nil"/>
              <w:left w:val="nil"/>
              <w:bottom w:val="nil"/>
              <w:right w:val="nil"/>
            </w:tcBorders>
            <w:shd w:val="clear" w:color="auto" w:fill="auto"/>
            <w:hideMark/>
          </w:tcPr>
          <w:p w14:paraId="0F151DFE"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High Intensity Running (m)</w:t>
            </w:r>
          </w:p>
        </w:tc>
        <w:tc>
          <w:tcPr>
            <w:tcW w:w="1455" w:type="dxa"/>
            <w:tcBorders>
              <w:top w:val="nil"/>
              <w:left w:val="nil"/>
              <w:bottom w:val="nil"/>
              <w:right w:val="nil"/>
            </w:tcBorders>
            <w:shd w:val="clear" w:color="auto" w:fill="auto"/>
            <w:hideMark/>
          </w:tcPr>
          <w:p w14:paraId="382C5B36" w14:textId="15598F74"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36</w:t>
            </w:r>
            <w:r w:rsidRPr="00340F0A">
              <w:rPr>
                <w:rFonts w:ascii="Times New Roman" w:hAnsi="Times New Roman"/>
                <w:color w:val="000000"/>
                <w:sz w:val="20"/>
                <w:szCs w:val="16"/>
                <w:vertAlign w:val="superscript"/>
              </w:rPr>
              <w:t>bc</w:t>
            </w:r>
          </w:p>
        </w:tc>
        <w:tc>
          <w:tcPr>
            <w:tcW w:w="1455" w:type="dxa"/>
            <w:tcBorders>
              <w:top w:val="nil"/>
              <w:left w:val="nil"/>
              <w:bottom w:val="nil"/>
              <w:right w:val="nil"/>
            </w:tcBorders>
            <w:shd w:val="clear" w:color="auto" w:fill="auto"/>
            <w:hideMark/>
          </w:tcPr>
          <w:p w14:paraId="18B3FA77" w14:textId="7E1D3230"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79</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71</w:t>
            </w:r>
          </w:p>
        </w:tc>
        <w:tc>
          <w:tcPr>
            <w:tcW w:w="1455" w:type="dxa"/>
            <w:tcBorders>
              <w:top w:val="nil"/>
              <w:left w:val="nil"/>
              <w:bottom w:val="nil"/>
              <w:right w:val="nil"/>
            </w:tcBorders>
            <w:shd w:val="clear" w:color="auto" w:fill="auto"/>
            <w:hideMark/>
          </w:tcPr>
          <w:p w14:paraId="4B9C6485" w14:textId="52E4E552"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82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54</w:t>
            </w:r>
          </w:p>
        </w:tc>
        <w:tc>
          <w:tcPr>
            <w:tcW w:w="1455" w:type="dxa"/>
            <w:tcBorders>
              <w:top w:val="nil"/>
              <w:left w:val="nil"/>
              <w:bottom w:val="nil"/>
              <w:right w:val="nil"/>
            </w:tcBorders>
            <w:shd w:val="clear" w:color="auto" w:fill="auto"/>
            <w:hideMark/>
          </w:tcPr>
          <w:p w14:paraId="49C9327C" w14:textId="2054E738"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61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62</w:t>
            </w:r>
          </w:p>
        </w:tc>
        <w:tc>
          <w:tcPr>
            <w:tcW w:w="1455" w:type="dxa"/>
            <w:tcBorders>
              <w:top w:val="nil"/>
              <w:left w:val="nil"/>
              <w:bottom w:val="nil"/>
              <w:right w:val="nil"/>
            </w:tcBorders>
            <w:shd w:val="clear" w:color="auto" w:fill="auto"/>
            <w:hideMark/>
          </w:tcPr>
          <w:p w14:paraId="46A295AA" w14:textId="7D6B6458"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134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88</w:t>
            </w:r>
            <w:r w:rsidRPr="00340F0A">
              <w:rPr>
                <w:rFonts w:ascii="Times New Roman" w:hAnsi="Times New Roman"/>
                <w:color w:val="000000"/>
                <w:sz w:val="20"/>
                <w:szCs w:val="16"/>
                <w:vertAlign w:val="superscript"/>
              </w:rPr>
              <w:t>bcde</w:t>
            </w:r>
          </w:p>
        </w:tc>
        <w:tc>
          <w:tcPr>
            <w:tcW w:w="1455" w:type="dxa"/>
            <w:tcBorders>
              <w:top w:val="nil"/>
              <w:left w:val="nil"/>
              <w:bottom w:val="nil"/>
              <w:right w:val="nil"/>
            </w:tcBorders>
            <w:shd w:val="clear" w:color="auto" w:fill="auto"/>
            <w:hideMark/>
          </w:tcPr>
          <w:p w14:paraId="665473B2" w14:textId="36A8490A"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178</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103</w:t>
            </w:r>
            <w:r w:rsidRPr="00340F0A">
              <w:rPr>
                <w:rFonts w:ascii="Times New Roman" w:hAnsi="Times New Roman"/>
                <w:color w:val="000000"/>
                <w:sz w:val="20"/>
                <w:szCs w:val="16"/>
                <w:vertAlign w:val="superscript"/>
              </w:rPr>
              <w:t>abcde</w:t>
            </w:r>
          </w:p>
        </w:tc>
      </w:tr>
      <w:tr w:rsidR="00E778D8" w:rsidRPr="00340F0A" w14:paraId="293C5D0C" w14:textId="77777777" w:rsidTr="00E778D8">
        <w:tc>
          <w:tcPr>
            <w:tcW w:w="1994" w:type="dxa"/>
            <w:tcBorders>
              <w:top w:val="nil"/>
              <w:left w:val="nil"/>
              <w:bottom w:val="nil"/>
              <w:right w:val="nil"/>
            </w:tcBorders>
            <w:shd w:val="clear" w:color="auto" w:fill="auto"/>
            <w:hideMark/>
          </w:tcPr>
          <w:p w14:paraId="58131750"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Sprinting (m)</w:t>
            </w:r>
          </w:p>
        </w:tc>
        <w:tc>
          <w:tcPr>
            <w:tcW w:w="1455" w:type="dxa"/>
            <w:tcBorders>
              <w:top w:val="nil"/>
              <w:left w:val="nil"/>
              <w:bottom w:val="nil"/>
              <w:right w:val="nil"/>
            </w:tcBorders>
            <w:shd w:val="clear" w:color="auto" w:fill="auto"/>
            <w:hideMark/>
          </w:tcPr>
          <w:p w14:paraId="6F724827" w14:textId="2F77BACB"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9</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20</w:t>
            </w:r>
          </w:p>
        </w:tc>
        <w:tc>
          <w:tcPr>
            <w:tcW w:w="1455" w:type="dxa"/>
            <w:tcBorders>
              <w:top w:val="nil"/>
              <w:left w:val="nil"/>
              <w:bottom w:val="nil"/>
              <w:right w:val="nil"/>
            </w:tcBorders>
            <w:shd w:val="clear" w:color="auto" w:fill="auto"/>
            <w:hideMark/>
          </w:tcPr>
          <w:p w14:paraId="0E46F62F" w14:textId="552D2A02"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18</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47</w:t>
            </w:r>
          </w:p>
        </w:tc>
        <w:tc>
          <w:tcPr>
            <w:tcW w:w="1455" w:type="dxa"/>
            <w:tcBorders>
              <w:top w:val="nil"/>
              <w:left w:val="nil"/>
              <w:bottom w:val="nil"/>
              <w:right w:val="nil"/>
            </w:tcBorders>
            <w:shd w:val="clear" w:color="auto" w:fill="auto"/>
            <w:hideMark/>
          </w:tcPr>
          <w:p w14:paraId="535F1FD9" w14:textId="730ABD11"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15</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20</w:t>
            </w:r>
          </w:p>
        </w:tc>
        <w:tc>
          <w:tcPr>
            <w:tcW w:w="1455" w:type="dxa"/>
            <w:tcBorders>
              <w:top w:val="nil"/>
              <w:left w:val="nil"/>
              <w:bottom w:val="nil"/>
              <w:right w:val="nil"/>
            </w:tcBorders>
            <w:shd w:val="clear" w:color="auto" w:fill="auto"/>
            <w:hideMark/>
          </w:tcPr>
          <w:p w14:paraId="03559935" w14:textId="0080F302"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10</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17</w:t>
            </w:r>
          </w:p>
        </w:tc>
        <w:tc>
          <w:tcPr>
            <w:tcW w:w="1455" w:type="dxa"/>
            <w:tcBorders>
              <w:top w:val="nil"/>
              <w:left w:val="nil"/>
              <w:bottom w:val="nil"/>
              <w:right w:val="nil"/>
            </w:tcBorders>
            <w:shd w:val="clear" w:color="auto" w:fill="auto"/>
            <w:hideMark/>
          </w:tcPr>
          <w:p w14:paraId="05E343C6" w14:textId="4422942A"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74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76</w:t>
            </w:r>
            <w:r w:rsidRPr="00340F0A">
              <w:rPr>
                <w:rFonts w:ascii="Times New Roman" w:hAnsi="Times New Roman"/>
                <w:color w:val="000000"/>
                <w:sz w:val="20"/>
                <w:szCs w:val="16"/>
                <w:vertAlign w:val="superscript"/>
              </w:rPr>
              <w:t>abcd</w:t>
            </w:r>
          </w:p>
        </w:tc>
        <w:tc>
          <w:tcPr>
            <w:tcW w:w="1455" w:type="dxa"/>
            <w:tcBorders>
              <w:top w:val="nil"/>
              <w:left w:val="nil"/>
              <w:bottom w:val="nil"/>
              <w:right w:val="nil"/>
            </w:tcBorders>
            <w:shd w:val="clear" w:color="auto" w:fill="auto"/>
            <w:hideMark/>
          </w:tcPr>
          <w:p w14:paraId="7AABBB46" w14:textId="3BEFEA1D"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92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89</w:t>
            </w:r>
            <w:r w:rsidRPr="00340F0A">
              <w:rPr>
                <w:rFonts w:ascii="Times New Roman" w:hAnsi="Times New Roman"/>
                <w:color w:val="000000"/>
                <w:sz w:val="20"/>
                <w:szCs w:val="16"/>
                <w:vertAlign w:val="superscript"/>
              </w:rPr>
              <w:t>abcd</w:t>
            </w:r>
          </w:p>
        </w:tc>
      </w:tr>
      <w:tr w:rsidR="00E778D8" w:rsidRPr="00340F0A" w14:paraId="413B94A7" w14:textId="77777777" w:rsidTr="00E778D8">
        <w:tc>
          <w:tcPr>
            <w:tcW w:w="1994" w:type="dxa"/>
            <w:tcBorders>
              <w:top w:val="nil"/>
              <w:left w:val="nil"/>
              <w:bottom w:val="nil"/>
              <w:right w:val="nil"/>
            </w:tcBorders>
            <w:shd w:val="clear" w:color="auto" w:fill="auto"/>
            <w:hideMark/>
          </w:tcPr>
          <w:p w14:paraId="0BCA6F80"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%Time Walking</w:t>
            </w:r>
          </w:p>
        </w:tc>
        <w:tc>
          <w:tcPr>
            <w:tcW w:w="1455" w:type="dxa"/>
            <w:tcBorders>
              <w:top w:val="nil"/>
              <w:left w:val="nil"/>
              <w:bottom w:val="nil"/>
              <w:right w:val="nil"/>
            </w:tcBorders>
            <w:shd w:val="clear" w:color="auto" w:fill="auto"/>
            <w:hideMark/>
          </w:tcPr>
          <w:p w14:paraId="702448AE" w14:textId="44BE8356"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81.4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6.1</w:t>
            </w:r>
          </w:p>
        </w:tc>
        <w:tc>
          <w:tcPr>
            <w:tcW w:w="1455" w:type="dxa"/>
            <w:tcBorders>
              <w:top w:val="nil"/>
              <w:left w:val="nil"/>
              <w:bottom w:val="nil"/>
              <w:right w:val="nil"/>
            </w:tcBorders>
            <w:shd w:val="clear" w:color="auto" w:fill="auto"/>
            <w:hideMark/>
          </w:tcPr>
          <w:p w14:paraId="3B052A7B" w14:textId="24EB6279"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78.3</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4.4</w:t>
            </w:r>
          </w:p>
        </w:tc>
        <w:tc>
          <w:tcPr>
            <w:tcW w:w="1455" w:type="dxa"/>
            <w:tcBorders>
              <w:top w:val="nil"/>
              <w:left w:val="nil"/>
              <w:bottom w:val="nil"/>
              <w:right w:val="nil"/>
            </w:tcBorders>
            <w:shd w:val="clear" w:color="auto" w:fill="auto"/>
            <w:hideMark/>
          </w:tcPr>
          <w:p w14:paraId="503B807B" w14:textId="6D2F6EF0"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79.1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3.9</w:t>
            </w:r>
          </w:p>
        </w:tc>
        <w:tc>
          <w:tcPr>
            <w:tcW w:w="1455" w:type="dxa"/>
            <w:tcBorders>
              <w:top w:val="nil"/>
              <w:left w:val="nil"/>
              <w:bottom w:val="nil"/>
              <w:right w:val="nil"/>
            </w:tcBorders>
            <w:shd w:val="clear" w:color="auto" w:fill="auto"/>
            <w:hideMark/>
          </w:tcPr>
          <w:p w14:paraId="15BCD9AF" w14:textId="110E6690"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78.6</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5.1</w:t>
            </w:r>
          </w:p>
        </w:tc>
        <w:tc>
          <w:tcPr>
            <w:tcW w:w="1455" w:type="dxa"/>
            <w:tcBorders>
              <w:top w:val="nil"/>
              <w:left w:val="nil"/>
              <w:bottom w:val="nil"/>
              <w:right w:val="nil"/>
            </w:tcBorders>
            <w:shd w:val="clear" w:color="auto" w:fill="auto"/>
            <w:hideMark/>
          </w:tcPr>
          <w:p w14:paraId="08F7D0BD" w14:textId="2B46A942"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82.1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5.0</w:t>
            </w:r>
            <w:r w:rsidRPr="00340F0A">
              <w:rPr>
                <w:rFonts w:ascii="Times New Roman" w:hAnsi="Times New Roman"/>
                <w:color w:val="000000"/>
                <w:sz w:val="20"/>
                <w:szCs w:val="16"/>
                <w:vertAlign w:val="superscript"/>
              </w:rPr>
              <w:t>bcd</w:t>
            </w:r>
          </w:p>
        </w:tc>
        <w:tc>
          <w:tcPr>
            <w:tcW w:w="1455" w:type="dxa"/>
            <w:tcBorders>
              <w:top w:val="nil"/>
              <w:left w:val="nil"/>
              <w:bottom w:val="nil"/>
              <w:right w:val="nil"/>
            </w:tcBorders>
            <w:shd w:val="clear" w:color="auto" w:fill="auto"/>
            <w:hideMark/>
          </w:tcPr>
          <w:p w14:paraId="260FA50C" w14:textId="0A94ED74"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85.2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3.7</w:t>
            </w:r>
            <w:r w:rsidRPr="00340F0A">
              <w:rPr>
                <w:rFonts w:ascii="Times New Roman" w:hAnsi="Times New Roman"/>
                <w:color w:val="000000"/>
                <w:sz w:val="20"/>
                <w:szCs w:val="16"/>
                <w:vertAlign w:val="superscript"/>
              </w:rPr>
              <w:t>abcd</w:t>
            </w:r>
          </w:p>
        </w:tc>
      </w:tr>
      <w:tr w:rsidR="00E778D8" w:rsidRPr="00340F0A" w14:paraId="3D7C5E5F" w14:textId="77777777" w:rsidTr="00E778D8">
        <w:tc>
          <w:tcPr>
            <w:tcW w:w="1994" w:type="dxa"/>
            <w:tcBorders>
              <w:top w:val="nil"/>
              <w:left w:val="nil"/>
              <w:bottom w:val="nil"/>
              <w:right w:val="nil"/>
            </w:tcBorders>
            <w:shd w:val="clear" w:color="auto" w:fill="auto"/>
            <w:hideMark/>
          </w:tcPr>
          <w:p w14:paraId="25C29599"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%Time Jogging</w:t>
            </w:r>
          </w:p>
        </w:tc>
        <w:tc>
          <w:tcPr>
            <w:tcW w:w="1455" w:type="dxa"/>
            <w:tcBorders>
              <w:top w:val="nil"/>
              <w:left w:val="nil"/>
              <w:bottom w:val="nil"/>
              <w:right w:val="nil"/>
            </w:tcBorders>
            <w:shd w:val="clear" w:color="auto" w:fill="auto"/>
            <w:hideMark/>
          </w:tcPr>
          <w:p w14:paraId="34F1DAA3" w14:textId="7F9046A8"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12.8</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4.2</w:t>
            </w:r>
          </w:p>
        </w:tc>
        <w:tc>
          <w:tcPr>
            <w:tcW w:w="1455" w:type="dxa"/>
            <w:tcBorders>
              <w:top w:val="nil"/>
              <w:left w:val="nil"/>
              <w:bottom w:val="nil"/>
              <w:right w:val="nil"/>
            </w:tcBorders>
            <w:shd w:val="clear" w:color="auto" w:fill="auto"/>
            <w:hideMark/>
          </w:tcPr>
          <w:p w14:paraId="3D5D60B4" w14:textId="0646F930"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13.6</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2.4</w:t>
            </w:r>
          </w:p>
        </w:tc>
        <w:tc>
          <w:tcPr>
            <w:tcW w:w="1455" w:type="dxa"/>
            <w:tcBorders>
              <w:top w:val="nil"/>
              <w:left w:val="nil"/>
              <w:bottom w:val="nil"/>
              <w:right w:val="nil"/>
            </w:tcBorders>
            <w:shd w:val="clear" w:color="auto" w:fill="auto"/>
            <w:hideMark/>
          </w:tcPr>
          <w:p w14:paraId="4253A9CA" w14:textId="018803E6"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14.4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2.6</w:t>
            </w:r>
          </w:p>
        </w:tc>
        <w:tc>
          <w:tcPr>
            <w:tcW w:w="1455" w:type="dxa"/>
            <w:tcBorders>
              <w:top w:val="nil"/>
              <w:left w:val="nil"/>
              <w:bottom w:val="nil"/>
              <w:right w:val="nil"/>
            </w:tcBorders>
            <w:shd w:val="clear" w:color="auto" w:fill="auto"/>
            <w:hideMark/>
          </w:tcPr>
          <w:p w14:paraId="1EA58067" w14:textId="54049C11"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13.4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3.0</w:t>
            </w:r>
          </w:p>
        </w:tc>
        <w:tc>
          <w:tcPr>
            <w:tcW w:w="1455" w:type="dxa"/>
            <w:tcBorders>
              <w:top w:val="nil"/>
              <w:left w:val="nil"/>
              <w:bottom w:val="nil"/>
              <w:right w:val="nil"/>
            </w:tcBorders>
            <w:shd w:val="clear" w:color="auto" w:fill="auto"/>
            <w:hideMark/>
          </w:tcPr>
          <w:p w14:paraId="4E3BB6F9" w14:textId="7A4F23BC"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11.2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2.9</w:t>
            </w:r>
            <w:r w:rsidRPr="00340F0A">
              <w:rPr>
                <w:rFonts w:ascii="Times New Roman" w:hAnsi="Times New Roman"/>
                <w:color w:val="000000"/>
                <w:sz w:val="20"/>
                <w:szCs w:val="16"/>
                <w:vertAlign w:val="superscript"/>
              </w:rPr>
              <w:t>bc</w:t>
            </w:r>
          </w:p>
        </w:tc>
        <w:tc>
          <w:tcPr>
            <w:tcW w:w="1455" w:type="dxa"/>
            <w:tcBorders>
              <w:top w:val="nil"/>
              <w:left w:val="nil"/>
              <w:bottom w:val="nil"/>
              <w:right w:val="nil"/>
            </w:tcBorders>
            <w:shd w:val="clear" w:color="auto" w:fill="auto"/>
            <w:hideMark/>
          </w:tcPr>
          <w:p w14:paraId="63E75A34" w14:textId="28514EC4"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8.3</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2.6</w:t>
            </w:r>
            <w:r w:rsidRPr="00340F0A">
              <w:rPr>
                <w:rFonts w:ascii="Times New Roman" w:hAnsi="Times New Roman"/>
                <w:color w:val="000000"/>
                <w:sz w:val="20"/>
                <w:szCs w:val="16"/>
                <w:vertAlign w:val="superscript"/>
              </w:rPr>
              <w:t>abcde</w:t>
            </w:r>
          </w:p>
        </w:tc>
      </w:tr>
      <w:tr w:rsidR="00E778D8" w:rsidRPr="00340F0A" w14:paraId="0371A76A" w14:textId="77777777" w:rsidTr="00E778D8">
        <w:tc>
          <w:tcPr>
            <w:tcW w:w="1994" w:type="dxa"/>
            <w:tcBorders>
              <w:top w:val="nil"/>
              <w:left w:val="nil"/>
              <w:bottom w:val="nil"/>
              <w:right w:val="nil"/>
            </w:tcBorders>
            <w:shd w:val="clear" w:color="auto" w:fill="auto"/>
            <w:hideMark/>
          </w:tcPr>
          <w:p w14:paraId="673D486A"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%Time Low Intensity Running</w:t>
            </w:r>
          </w:p>
        </w:tc>
        <w:tc>
          <w:tcPr>
            <w:tcW w:w="1455" w:type="dxa"/>
            <w:tcBorders>
              <w:top w:val="nil"/>
              <w:left w:val="nil"/>
              <w:bottom w:val="nil"/>
              <w:right w:val="nil"/>
            </w:tcBorders>
            <w:shd w:val="clear" w:color="auto" w:fill="auto"/>
            <w:hideMark/>
          </w:tcPr>
          <w:p w14:paraId="350FE58C" w14:textId="1E500A48"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0.7</w:t>
            </w:r>
            <w:r w:rsidRPr="00340F0A">
              <w:rPr>
                <w:rFonts w:ascii="Times New Roman" w:hAnsi="Times New Roman"/>
                <w:color w:val="000000"/>
                <w:sz w:val="20"/>
                <w:szCs w:val="16"/>
                <w:vertAlign w:val="superscript"/>
              </w:rPr>
              <w:t>d</w:t>
            </w:r>
          </w:p>
        </w:tc>
        <w:tc>
          <w:tcPr>
            <w:tcW w:w="1455" w:type="dxa"/>
            <w:tcBorders>
              <w:top w:val="nil"/>
              <w:left w:val="nil"/>
              <w:bottom w:val="nil"/>
              <w:right w:val="nil"/>
            </w:tcBorders>
            <w:shd w:val="clear" w:color="auto" w:fill="auto"/>
            <w:hideMark/>
          </w:tcPr>
          <w:p w14:paraId="3DE5F9EF" w14:textId="4D498F6C"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2.3</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1.3</w:t>
            </w:r>
          </w:p>
        </w:tc>
        <w:tc>
          <w:tcPr>
            <w:tcW w:w="1455" w:type="dxa"/>
            <w:tcBorders>
              <w:top w:val="nil"/>
              <w:left w:val="nil"/>
              <w:bottom w:val="nil"/>
              <w:right w:val="nil"/>
            </w:tcBorders>
            <w:shd w:val="clear" w:color="auto" w:fill="auto"/>
            <w:hideMark/>
          </w:tcPr>
          <w:p w14:paraId="3AB22A01" w14:textId="74571EC6"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1.1</w:t>
            </w:r>
          </w:p>
        </w:tc>
        <w:tc>
          <w:tcPr>
            <w:tcW w:w="1455" w:type="dxa"/>
            <w:tcBorders>
              <w:top w:val="nil"/>
              <w:left w:val="nil"/>
              <w:bottom w:val="nil"/>
              <w:right w:val="nil"/>
            </w:tcBorders>
            <w:shd w:val="clear" w:color="auto" w:fill="auto"/>
            <w:hideMark/>
          </w:tcPr>
          <w:p w14:paraId="60023C95" w14:textId="5BEEA55B"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0.9</w:t>
            </w:r>
          </w:p>
        </w:tc>
        <w:tc>
          <w:tcPr>
            <w:tcW w:w="1455" w:type="dxa"/>
            <w:tcBorders>
              <w:top w:val="nil"/>
              <w:left w:val="nil"/>
              <w:bottom w:val="nil"/>
              <w:right w:val="nil"/>
            </w:tcBorders>
            <w:shd w:val="clear" w:color="auto" w:fill="auto"/>
            <w:hideMark/>
          </w:tcPr>
          <w:p w14:paraId="50DB0043" w14:textId="5AF6C745"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1.8</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0.7</w:t>
            </w:r>
            <w:r w:rsidRPr="00340F0A">
              <w:rPr>
                <w:rFonts w:ascii="Times New Roman" w:hAnsi="Times New Roman"/>
                <w:color w:val="000000"/>
                <w:sz w:val="20"/>
                <w:szCs w:val="16"/>
                <w:vertAlign w:val="superscript"/>
              </w:rPr>
              <w:t>c</w:t>
            </w:r>
          </w:p>
        </w:tc>
        <w:tc>
          <w:tcPr>
            <w:tcW w:w="1455" w:type="dxa"/>
            <w:tcBorders>
              <w:top w:val="nil"/>
              <w:left w:val="nil"/>
              <w:bottom w:val="nil"/>
              <w:right w:val="nil"/>
            </w:tcBorders>
            <w:shd w:val="clear" w:color="auto" w:fill="auto"/>
            <w:hideMark/>
          </w:tcPr>
          <w:p w14:paraId="7CA5E5E6" w14:textId="7A71B90D"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0.4</w:t>
            </w:r>
            <w:r w:rsidRPr="00340F0A">
              <w:rPr>
                <w:rFonts w:ascii="Times New Roman" w:hAnsi="Times New Roman"/>
                <w:color w:val="000000"/>
                <w:sz w:val="20"/>
                <w:szCs w:val="16"/>
                <w:vertAlign w:val="superscript"/>
              </w:rPr>
              <w:t>bcde</w:t>
            </w:r>
          </w:p>
        </w:tc>
      </w:tr>
      <w:tr w:rsidR="00E778D8" w:rsidRPr="00340F0A" w14:paraId="3CE31AFF" w14:textId="77777777" w:rsidTr="00E778D8">
        <w:tc>
          <w:tcPr>
            <w:tcW w:w="1994" w:type="dxa"/>
            <w:tcBorders>
              <w:top w:val="nil"/>
              <w:left w:val="nil"/>
              <w:bottom w:val="nil"/>
              <w:right w:val="nil"/>
            </w:tcBorders>
            <w:shd w:val="clear" w:color="auto" w:fill="auto"/>
            <w:hideMark/>
          </w:tcPr>
          <w:p w14:paraId="3A302E8D"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%Time Moderate Intensity Running</w:t>
            </w:r>
          </w:p>
        </w:tc>
        <w:tc>
          <w:tcPr>
            <w:tcW w:w="1455" w:type="dxa"/>
            <w:tcBorders>
              <w:top w:val="nil"/>
              <w:left w:val="nil"/>
              <w:bottom w:val="nil"/>
              <w:right w:val="nil"/>
            </w:tcBorders>
            <w:shd w:val="clear" w:color="auto" w:fill="auto"/>
            <w:hideMark/>
          </w:tcPr>
          <w:p w14:paraId="6576B508" w14:textId="4804B9DC"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0.7</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0.6</w:t>
            </w:r>
            <w:r w:rsidRPr="00340F0A">
              <w:rPr>
                <w:rFonts w:ascii="Times New Roman" w:hAnsi="Times New Roman"/>
                <w:color w:val="000000"/>
                <w:sz w:val="20"/>
                <w:szCs w:val="16"/>
                <w:vertAlign w:val="superscript"/>
              </w:rPr>
              <w:t>bcde</w:t>
            </w:r>
          </w:p>
        </w:tc>
        <w:tc>
          <w:tcPr>
            <w:tcW w:w="1455" w:type="dxa"/>
            <w:tcBorders>
              <w:top w:val="nil"/>
              <w:left w:val="nil"/>
              <w:bottom w:val="nil"/>
              <w:right w:val="nil"/>
            </w:tcBorders>
            <w:shd w:val="clear" w:color="auto" w:fill="auto"/>
            <w:hideMark/>
          </w:tcPr>
          <w:p w14:paraId="160BDDA2" w14:textId="59415FF0"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1.7</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1.2</w:t>
            </w:r>
          </w:p>
        </w:tc>
        <w:tc>
          <w:tcPr>
            <w:tcW w:w="1455" w:type="dxa"/>
            <w:tcBorders>
              <w:top w:val="nil"/>
              <w:left w:val="nil"/>
              <w:bottom w:val="nil"/>
              <w:right w:val="nil"/>
            </w:tcBorders>
            <w:shd w:val="clear" w:color="auto" w:fill="auto"/>
            <w:hideMark/>
          </w:tcPr>
          <w:p w14:paraId="60424EA4" w14:textId="76993BEE"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1.7</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0.7</w:t>
            </w:r>
          </w:p>
        </w:tc>
        <w:tc>
          <w:tcPr>
            <w:tcW w:w="1455" w:type="dxa"/>
            <w:tcBorders>
              <w:top w:val="nil"/>
              <w:left w:val="nil"/>
              <w:bottom w:val="nil"/>
              <w:right w:val="nil"/>
            </w:tcBorders>
            <w:shd w:val="clear" w:color="auto" w:fill="auto"/>
            <w:hideMark/>
          </w:tcPr>
          <w:p w14:paraId="6ACFCBA8" w14:textId="7A0813D4"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1.6</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1.0</w:t>
            </w:r>
          </w:p>
        </w:tc>
        <w:tc>
          <w:tcPr>
            <w:tcW w:w="1455" w:type="dxa"/>
            <w:tcBorders>
              <w:top w:val="nil"/>
              <w:left w:val="nil"/>
              <w:bottom w:val="nil"/>
              <w:right w:val="nil"/>
            </w:tcBorders>
            <w:shd w:val="clear" w:color="auto" w:fill="auto"/>
            <w:hideMark/>
          </w:tcPr>
          <w:p w14:paraId="40C4E351" w14:textId="10E989A2"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1.8</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0.8</w:t>
            </w:r>
          </w:p>
        </w:tc>
        <w:tc>
          <w:tcPr>
            <w:tcW w:w="1455" w:type="dxa"/>
            <w:tcBorders>
              <w:top w:val="nil"/>
              <w:left w:val="nil"/>
              <w:bottom w:val="nil"/>
              <w:right w:val="nil"/>
            </w:tcBorders>
            <w:shd w:val="clear" w:color="auto" w:fill="auto"/>
            <w:hideMark/>
          </w:tcPr>
          <w:p w14:paraId="5C517ADB" w14:textId="5B8ABDAE"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0.7</w:t>
            </w:r>
            <w:r w:rsidRPr="00340F0A">
              <w:rPr>
                <w:rFonts w:ascii="Times New Roman" w:hAnsi="Times New Roman"/>
                <w:color w:val="000000"/>
                <w:sz w:val="20"/>
                <w:szCs w:val="16"/>
                <w:vertAlign w:val="superscript"/>
              </w:rPr>
              <w:t>e</w:t>
            </w:r>
          </w:p>
        </w:tc>
      </w:tr>
      <w:tr w:rsidR="00E778D8" w:rsidRPr="00340F0A" w14:paraId="4F079B15" w14:textId="77777777" w:rsidTr="00E778D8">
        <w:tc>
          <w:tcPr>
            <w:tcW w:w="1994" w:type="dxa"/>
            <w:tcBorders>
              <w:top w:val="nil"/>
              <w:left w:val="nil"/>
              <w:bottom w:val="nil"/>
              <w:right w:val="nil"/>
            </w:tcBorders>
            <w:shd w:val="clear" w:color="auto" w:fill="auto"/>
            <w:hideMark/>
          </w:tcPr>
          <w:p w14:paraId="6F8F70A4"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%Time High Intensity Running</w:t>
            </w:r>
          </w:p>
        </w:tc>
        <w:tc>
          <w:tcPr>
            <w:tcW w:w="1455" w:type="dxa"/>
            <w:tcBorders>
              <w:top w:val="nil"/>
              <w:left w:val="nil"/>
              <w:bottom w:val="nil"/>
              <w:right w:val="nil"/>
            </w:tcBorders>
            <w:shd w:val="clear" w:color="auto" w:fill="auto"/>
            <w:hideMark/>
          </w:tcPr>
          <w:p w14:paraId="6CE132C5" w14:textId="11DACB40"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w:t>
            </w:r>
          </w:p>
        </w:tc>
        <w:tc>
          <w:tcPr>
            <w:tcW w:w="1455" w:type="dxa"/>
            <w:tcBorders>
              <w:top w:val="nil"/>
              <w:left w:val="nil"/>
              <w:bottom w:val="nil"/>
              <w:right w:val="nil"/>
            </w:tcBorders>
            <w:shd w:val="clear" w:color="auto" w:fill="auto"/>
            <w:hideMark/>
          </w:tcPr>
          <w:p w14:paraId="16659EB0" w14:textId="41874605"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0.4</w:t>
            </w:r>
          </w:p>
        </w:tc>
        <w:tc>
          <w:tcPr>
            <w:tcW w:w="1455" w:type="dxa"/>
            <w:tcBorders>
              <w:top w:val="nil"/>
              <w:left w:val="nil"/>
              <w:bottom w:val="nil"/>
              <w:right w:val="nil"/>
            </w:tcBorders>
            <w:shd w:val="clear" w:color="auto" w:fill="auto"/>
            <w:hideMark/>
          </w:tcPr>
          <w:p w14:paraId="538587CC" w14:textId="003A8380"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0.2</w:t>
            </w:r>
          </w:p>
        </w:tc>
        <w:tc>
          <w:tcPr>
            <w:tcW w:w="1455" w:type="dxa"/>
            <w:tcBorders>
              <w:top w:val="nil"/>
              <w:left w:val="nil"/>
              <w:bottom w:val="nil"/>
              <w:right w:val="nil"/>
            </w:tcBorders>
            <w:shd w:val="clear" w:color="auto" w:fill="auto"/>
            <w:hideMark/>
          </w:tcPr>
          <w:p w14:paraId="44B79059" w14:textId="4DE36B5B"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0.4</w:t>
            </w:r>
          </w:p>
        </w:tc>
        <w:tc>
          <w:tcPr>
            <w:tcW w:w="1455" w:type="dxa"/>
            <w:tcBorders>
              <w:top w:val="nil"/>
              <w:left w:val="nil"/>
              <w:bottom w:val="nil"/>
              <w:right w:val="nil"/>
            </w:tcBorders>
            <w:shd w:val="clear" w:color="auto" w:fill="auto"/>
            <w:hideMark/>
          </w:tcPr>
          <w:p w14:paraId="51298E1B" w14:textId="46FD7E9F"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0.5</w:t>
            </w:r>
            <w:r w:rsidRPr="00340F0A">
              <w:rPr>
                <w:rFonts w:ascii="Times New Roman" w:hAnsi="Times New Roman"/>
                <w:color w:val="000000"/>
                <w:sz w:val="20"/>
                <w:szCs w:val="16"/>
                <w:vertAlign w:val="superscript"/>
              </w:rPr>
              <w:t>ac</w:t>
            </w:r>
          </w:p>
        </w:tc>
        <w:tc>
          <w:tcPr>
            <w:tcW w:w="1455" w:type="dxa"/>
            <w:tcBorders>
              <w:top w:val="nil"/>
              <w:left w:val="nil"/>
              <w:bottom w:val="nil"/>
              <w:right w:val="nil"/>
            </w:tcBorders>
            <w:shd w:val="clear" w:color="auto" w:fill="auto"/>
            <w:hideMark/>
          </w:tcPr>
          <w:p w14:paraId="423D919A" w14:textId="4C94BF3D"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0.5</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0.5</w:t>
            </w:r>
            <w:r w:rsidRPr="00340F0A">
              <w:rPr>
                <w:rFonts w:ascii="Times New Roman" w:hAnsi="Times New Roman"/>
                <w:color w:val="000000"/>
                <w:sz w:val="20"/>
                <w:szCs w:val="16"/>
                <w:vertAlign w:val="superscript"/>
              </w:rPr>
              <w:t>abc</w:t>
            </w:r>
          </w:p>
        </w:tc>
      </w:tr>
      <w:tr w:rsidR="00E778D8" w:rsidRPr="00340F0A" w14:paraId="5D278EEE" w14:textId="77777777" w:rsidTr="00E778D8">
        <w:tc>
          <w:tcPr>
            <w:tcW w:w="1994" w:type="dxa"/>
            <w:tcBorders>
              <w:top w:val="nil"/>
              <w:left w:val="nil"/>
              <w:bottom w:val="nil"/>
              <w:right w:val="nil"/>
            </w:tcBorders>
            <w:shd w:val="clear" w:color="auto" w:fill="auto"/>
            <w:hideMark/>
          </w:tcPr>
          <w:p w14:paraId="71D5622C"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%Time Sprinting</w:t>
            </w:r>
          </w:p>
        </w:tc>
        <w:tc>
          <w:tcPr>
            <w:tcW w:w="1455" w:type="dxa"/>
            <w:tcBorders>
              <w:top w:val="nil"/>
              <w:left w:val="nil"/>
              <w:bottom w:val="nil"/>
              <w:right w:val="nil"/>
            </w:tcBorders>
            <w:shd w:val="clear" w:color="auto" w:fill="auto"/>
            <w:hideMark/>
          </w:tcPr>
          <w:p w14:paraId="22242141" w14:textId="2B2BB069"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w:t>
            </w:r>
          </w:p>
        </w:tc>
        <w:tc>
          <w:tcPr>
            <w:tcW w:w="1455" w:type="dxa"/>
            <w:tcBorders>
              <w:top w:val="nil"/>
              <w:left w:val="nil"/>
              <w:bottom w:val="nil"/>
              <w:right w:val="nil"/>
            </w:tcBorders>
            <w:shd w:val="clear" w:color="auto" w:fill="auto"/>
            <w:hideMark/>
          </w:tcPr>
          <w:p w14:paraId="5F1C8A69" w14:textId="28157B8D"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w:t>
            </w:r>
          </w:p>
        </w:tc>
        <w:tc>
          <w:tcPr>
            <w:tcW w:w="1455" w:type="dxa"/>
            <w:tcBorders>
              <w:top w:val="nil"/>
              <w:left w:val="nil"/>
              <w:bottom w:val="nil"/>
              <w:right w:val="nil"/>
            </w:tcBorders>
            <w:shd w:val="clear" w:color="auto" w:fill="auto"/>
            <w:hideMark/>
          </w:tcPr>
          <w:p w14:paraId="64F6C924" w14:textId="18A6F865"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w:t>
            </w:r>
          </w:p>
        </w:tc>
        <w:tc>
          <w:tcPr>
            <w:tcW w:w="1455" w:type="dxa"/>
            <w:tcBorders>
              <w:top w:val="nil"/>
              <w:left w:val="nil"/>
              <w:bottom w:val="nil"/>
              <w:right w:val="nil"/>
            </w:tcBorders>
            <w:shd w:val="clear" w:color="auto" w:fill="auto"/>
            <w:hideMark/>
          </w:tcPr>
          <w:p w14:paraId="6A8F529A" w14:textId="41F32D74"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w:t>
            </w:r>
          </w:p>
        </w:tc>
        <w:tc>
          <w:tcPr>
            <w:tcW w:w="1455" w:type="dxa"/>
            <w:tcBorders>
              <w:top w:val="nil"/>
              <w:left w:val="nil"/>
              <w:bottom w:val="nil"/>
              <w:right w:val="nil"/>
            </w:tcBorders>
            <w:shd w:val="clear" w:color="auto" w:fill="auto"/>
            <w:hideMark/>
          </w:tcPr>
          <w:p w14:paraId="1760C6B3" w14:textId="52A1AF2D"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0.3</w:t>
            </w:r>
          </w:p>
        </w:tc>
        <w:tc>
          <w:tcPr>
            <w:tcW w:w="1455" w:type="dxa"/>
            <w:tcBorders>
              <w:top w:val="nil"/>
              <w:left w:val="nil"/>
              <w:bottom w:val="nil"/>
              <w:right w:val="nil"/>
            </w:tcBorders>
            <w:shd w:val="clear" w:color="auto" w:fill="auto"/>
            <w:hideMark/>
          </w:tcPr>
          <w:p w14:paraId="76B371F4" w14:textId="2CDBA019"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0.4</w:t>
            </w:r>
            <w:r w:rsidRPr="00340F0A">
              <w:rPr>
                <w:rFonts w:ascii="Times New Roman" w:hAnsi="Times New Roman"/>
                <w:color w:val="000000"/>
                <w:sz w:val="20"/>
                <w:szCs w:val="16"/>
                <w:vertAlign w:val="superscript"/>
              </w:rPr>
              <w:t>abc</w:t>
            </w:r>
          </w:p>
        </w:tc>
      </w:tr>
      <w:tr w:rsidR="00E778D8" w:rsidRPr="00340F0A" w14:paraId="0FA57EDF" w14:textId="77777777" w:rsidTr="00E778D8">
        <w:tc>
          <w:tcPr>
            <w:tcW w:w="1994" w:type="dxa"/>
            <w:tcBorders>
              <w:top w:val="nil"/>
              <w:left w:val="nil"/>
              <w:bottom w:val="nil"/>
              <w:right w:val="nil"/>
            </w:tcBorders>
            <w:shd w:val="clear" w:color="auto" w:fill="auto"/>
            <w:hideMark/>
          </w:tcPr>
          <w:p w14:paraId="51A332E0" w14:textId="77777777" w:rsidR="00E778D8" w:rsidRPr="00340F0A" w:rsidRDefault="00E778D8" w:rsidP="00064C84">
            <w:pPr>
              <w:spacing w:after="80"/>
              <w:rPr>
                <w:rFonts w:ascii="Times New Roman" w:hAnsi="Times New Roman"/>
                <w:b/>
                <w:bCs/>
                <w:color w:val="000000"/>
                <w:sz w:val="20"/>
                <w:szCs w:val="16"/>
              </w:rPr>
            </w:pPr>
            <w:proofErr w:type="spellStart"/>
            <w:proofErr w:type="gramStart"/>
            <w:r w:rsidRPr="00340F0A">
              <w:rPr>
                <w:rFonts w:ascii="Times New Roman" w:hAnsi="Times New Roman"/>
                <w:b/>
                <w:bCs/>
                <w:color w:val="000000"/>
                <w:sz w:val="20"/>
                <w:szCs w:val="16"/>
              </w:rPr>
              <w:t>Work:Rest</w:t>
            </w:r>
            <w:proofErr w:type="spellEnd"/>
            <w:proofErr w:type="gramEnd"/>
            <w:r w:rsidRPr="00340F0A">
              <w:rPr>
                <w:rFonts w:ascii="Times New Roman" w:hAnsi="Times New Roman"/>
                <w:b/>
                <w:bCs/>
                <w:color w:val="000000"/>
                <w:sz w:val="20"/>
                <w:szCs w:val="16"/>
              </w:rPr>
              <w:t xml:space="preserve"> Ratio</w:t>
            </w:r>
          </w:p>
        </w:tc>
        <w:tc>
          <w:tcPr>
            <w:tcW w:w="1455" w:type="dxa"/>
            <w:tcBorders>
              <w:top w:val="nil"/>
              <w:left w:val="nil"/>
              <w:bottom w:val="nil"/>
              <w:right w:val="nil"/>
            </w:tcBorders>
            <w:shd w:val="clear" w:color="auto" w:fill="auto"/>
            <w:hideMark/>
          </w:tcPr>
          <w:p w14:paraId="7CE3A339" w14:textId="22D3F8DE"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0.06</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0.03</w:t>
            </w:r>
            <w:r w:rsidRPr="00340F0A">
              <w:rPr>
                <w:rFonts w:ascii="Times New Roman" w:hAnsi="Times New Roman"/>
                <w:color w:val="000000"/>
                <w:sz w:val="20"/>
                <w:szCs w:val="16"/>
                <w:vertAlign w:val="superscript"/>
              </w:rPr>
              <w:t>bdce</w:t>
            </w:r>
          </w:p>
        </w:tc>
        <w:tc>
          <w:tcPr>
            <w:tcW w:w="1455" w:type="dxa"/>
            <w:tcBorders>
              <w:top w:val="nil"/>
              <w:left w:val="nil"/>
              <w:bottom w:val="nil"/>
              <w:right w:val="nil"/>
            </w:tcBorders>
            <w:shd w:val="clear" w:color="auto" w:fill="auto"/>
            <w:hideMark/>
          </w:tcPr>
          <w:p w14:paraId="43F9B878" w14:textId="2EEBF857"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0.05</w:t>
            </w:r>
          </w:p>
        </w:tc>
        <w:tc>
          <w:tcPr>
            <w:tcW w:w="1455" w:type="dxa"/>
            <w:tcBorders>
              <w:top w:val="nil"/>
              <w:left w:val="nil"/>
              <w:bottom w:val="nil"/>
              <w:right w:val="nil"/>
            </w:tcBorders>
            <w:shd w:val="clear" w:color="auto" w:fill="auto"/>
            <w:hideMark/>
          </w:tcPr>
          <w:p w14:paraId="5E26A9AF" w14:textId="5D2E1D45"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0.04</w:t>
            </w:r>
          </w:p>
        </w:tc>
        <w:tc>
          <w:tcPr>
            <w:tcW w:w="1455" w:type="dxa"/>
            <w:tcBorders>
              <w:top w:val="nil"/>
              <w:left w:val="nil"/>
              <w:bottom w:val="nil"/>
              <w:right w:val="nil"/>
            </w:tcBorders>
            <w:shd w:val="clear" w:color="auto" w:fill="auto"/>
            <w:hideMark/>
          </w:tcPr>
          <w:p w14:paraId="0C489377" w14:textId="3E704764"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0.09</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0.04</w:t>
            </w:r>
          </w:p>
        </w:tc>
        <w:tc>
          <w:tcPr>
            <w:tcW w:w="1455" w:type="dxa"/>
            <w:tcBorders>
              <w:top w:val="nil"/>
              <w:left w:val="nil"/>
              <w:bottom w:val="nil"/>
              <w:right w:val="nil"/>
            </w:tcBorders>
            <w:shd w:val="clear" w:color="auto" w:fill="auto"/>
            <w:hideMark/>
          </w:tcPr>
          <w:p w14:paraId="574DFD7E" w14:textId="765944E4"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0.09</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0.04</w:t>
            </w:r>
          </w:p>
        </w:tc>
        <w:tc>
          <w:tcPr>
            <w:tcW w:w="1455" w:type="dxa"/>
            <w:tcBorders>
              <w:top w:val="nil"/>
              <w:left w:val="nil"/>
              <w:bottom w:val="nil"/>
              <w:right w:val="nil"/>
            </w:tcBorders>
            <w:shd w:val="clear" w:color="auto" w:fill="auto"/>
            <w:hideMark/>
          </w:tcPr>
          <w:p w14:paraId="6602ACA1" w14:textId="075C3002"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0.06</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0.03</w:t>
            </w:r>
            <w:r w:rsidRPr="00340F0A">
              <w:rPr>
                <w:rFonts w:ascii="Times New Roman" w:hAnsi="Times New Roman"/>
                <w:color w:val="000000"/>
                <w:sz w:val="20"/>
                <w:szCs w:val="16"/>
                <w:vertAlign w:val="superscript"/>
              </w:rPr>
              <w:t>bdce</w:t>
            </w:r>
          </w:p>
        </w:tc>
      </w:tr>
      <w:tr w:rsidR="00E778D8" w:rsidRPr="00340F0A" w14:paraId="09836435" w14:textId="77777777" w:rsidTr="00E778D8">
        <w:tc>
          <w:tcPr>
            <w:tcW w:w="1994" w:type="dxa"/>
            <w:tcBorders>
              <w:top w:val="nil"/>
              <w:left w:val="nil"/>
              <w:bottom w:val="nil"/>
              <w:right w:val="nil"/>
            </w:tcBorders>
            <w:shd w:val="clear" w:color="auto" w:fill="auto"/>
            <w:hideMark/>
          </w:tcPr>
          <w:p w14:paraId="5B00F771"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Total Player Load (AU)</w:t>
            </w:r>
          </w:p>
        </w:tc>
        <w:tc>
          <w:tcPr>
            <w:tcW w:w="1455" w:type="dxa"/>
            <w:tcBorders>
              <w:top w:val="nil"/>
              <w:left w:val="nil"/>
              <w:bottom w:val="nil"/>
              <w:right w:val="nil"/>
            </w:tcBorders>
            <w:shd w:val="clear" w:color="auto" w:fill="auto"/>
            <w:hideMark/>
          </w:tcPr>
          <w:p w14:paraId="4F21A05D" w14:textId="01D08163"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539</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74</w:t>
            </w:r>
          </w:p>
        </w:tc>
        <w:tc>
          <w:tcPr>
            <w:tcW w:w="1455" w:type="dxa"/>
            <w:tcBorders>
              <w:top w:val="nil"/>
              <w:left w:val="nil"/>
              <w:bottom w:val="nil"/>
              <w:right w:val="nil"/>
            </w:tcBorders>
            <w:shd w:val="clear" w:color="auto" w:fill="auto"/>
            <w:hideMark/>
          </w:tcPr>
          <w:p w14:paraId="5811E25B" w14:textId="270A7BD8"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555</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87</w:t>
            </w:r>
          </w:p>
        </w:tc>
        <w:tc>
          <w:tcPr>
            <w:tcW w:w="1455" w:type="dxa"/>
            <w:tcBorders>
              <w:top w:val="nil"/>
              <w:left w:val="nil"/>
              <w:bottom w:val="nil"/>
              <w:right w:val="nil"/>
            </w:tcBorders>
            <w:shd w:val="clear" w:color="auto" w:fill="auto"/>
            <w:hideMark/>
          </w:tcPr>
          <w:p w14:paraId="41259D57" w14:textId="5952B9B5"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562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71</w:t>
            </w:r>
          </w:p>
        </w:tc>
        <w:tc>
          <w:tcPr>
            <w:tcW w:w="1455" w:type="dxa"/>
            <w:tcBorders>
              <w:top w:val="nil"/>
              <w:left w:val="nil"/>
              <w:bottom w:val="nil"/>
              <w:right w:val="nil"/>
            </w:tcBorders>
            <w:shd w:val="clear" w:color="auto" w:fill="auto"/>
            <w:hideMark/>
          </w:tcPr>
          <w:p w14:paraId="5B11FC1A" w14:textId="249A1E36"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520</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89</w:t>
            </w:r>
          </w:p>
        </w:tc>
        <w:tc>
          <w:tcPr>
            <w:tcW w:w="1455" w:type="dxa"/>
            <w:tcBorders>
              <w:top w:val="nil"/>
              <w:left w:val="nil"/>
              <w:bottom w:val="nil"/>
              <w:right w:val="nil"/>
            </w:tcBorders>
            <w:shd w:val="clear" w:color="auto" w:fill="auto"/>
            <w:hideMark/>
          </w:tcPr>
          <w:p w14:paraId="5C01680E" w14:textId="6FA84EB9"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524</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126</w:t>
            </w:r>
          </w:p>
        </w:tc>
        <w:tc>
          <w:tcPr>
            <w:tcW w:w="1455" w:type="dxa"/>
            <w:tcBorders>
              <w:top w:val="nil"/>
              <w:left w:val="nil"/>
              <w:bottom w:val="nil"/>
              <w:right w:val="nil"/>
            </w:tcBorders>
            <w:shd w:val="clear" w:color="auto" w:fill="auto"/>
            <w:hideMark/>
          </w:tcPr>
          <w:p w14:paraId="3D01CF88" w14:textId="21E56EA8"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476</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102</w:t>
            </w:r>
            <w:r w:rsidRPr="00340F0A">
              <w:rPr>
                <w:rFonts w:ascii="Times New Roman" w:hAnsi="Times New Roman"/>
                <w:color w:val="000000"/>
                <w:sz w:val="20"/>
                <w:szCs w:val="16"/>
                <w:vertAlign w:val="superscript"/>
              </w:rPr>
              <w:t>abc</w:t>
            </w:r>
          </w:p>
        </w:tc>
      </w:tr>
      <w:tr w:rsidR="00E778D8" w:rsidRPr="00340F0A" w14:paraId="02FEF94A" w14:textId="77777777" w:rsidTr="00E778D8">
        <w:tc>
          <w:tcPr>
            <w:tcW w:w="1994" w:type="dxa"/>
            <w:tcBorders>
              <w:top w:val="nil"/>
              <w:left w:val="nil"/>
              <w:bottom w:val="nil"/>
              <w:right w:val="nil"/>
            </w:tcBorders>
            <w:shd w:val="clear" w:color="auto" w:fill="auto"/>
            <w:hideMark/>
          </w:tcPr>
          <w:p w14:paraId="10A809E4"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Relative Player Load (AU∙min</w:t>
            </w:r>
            <w:r w:rsidRPr="00340F0A">
              <w:rPr>
                <w:rFonts w:ascii="Times New Roman" w:hAnsi="Times New Roman"/>
                <w:b/>
                <w:bCs/>
                <w:color w:val="000000"/>
                <w:sz w:val="20"/>
                <w:szCs w:val="16"/>
                <w:vertAlign w:val="superscript"/>
              </w:rPr>
              <w:t>-1</w:t>
            </w:r>
            <w:r w:rsidRPr="00340F0A">
              <w:rPr>
                <w:rFonts w:ascii="Times New Roman" w:hAnsi="Times New Roman"/>
                <w:b/>
                <w:bCs/>
                <w:color w:val="000000"/>
                <w:sz w:val="20"/>
                <w:szCs w:val="16"/>
              </w:rPr>
              <w:t>)</w:t>
            </w:r>
          </w:p>
        </w:tc>
        <w:tc>
          <w:tcPr>
            <w:tcW w:w="1455" w:type="dxa"/>
            <w:tcBorders>
              <w:top w:val="nil"/>
              <w:left w:val="nil"/>
              <w:bottom w:val="nil"/>
              <w:right w:val="nil"/>
            </w:tcBorders>
            <w:shd w:val="clear" w:color="auto" w:fill="auto"/>
            <w:hideMark/>
          </w:tcPr>
          <w:p w14:paraId="199031FE" w14:textId="2B420AF5"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6.1</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0.5</w:t>
            </w:r>
          </w:p>
        </w:tc>
        <w:tc>
          <w:tcPr>
            <w:tcW w:w="1455" w:type="dxa"/>
            <w:tcBorders>
              <w:top w:val="nil"/>
              <w:left w:val="nil"/>
              <w:bottom w:val="nil"/>
              <w:right w:val="nil"/>
            </w:tcBorders>
            <w:shd w:val="clear" w:color="auto" w:fill="auto"/>
            <w:hideMark/>
          </w:tcPr>
          <w:p w14:paraId="4BDA9FA9" w14:textId="02AB3E19"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6.2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0.7</w:t>
            </w:r>
          </w:p>
        </w:tc>
        <w:tc>
          <w:tcPr>
            <w:tcW w:w="1455" w:type="dxa"/>
            <w:tcBorders>
              <w:top w:val="nil"/>
              <w:left w:val="nil"/>
              <w:bottom w:val="nil"/>
              <w:right w:val="nil"/>
            </w:tcBorders>
            <w:shd w:val="clear" w:color="auto" w:fill="auto"/>
            <w:hideMark/>
          </w:tcPr>
          <w:p w14:paraId="1D2BEDB0" w14:textId="2766E174"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6.2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0.8</w:t>
            </w:r>
          </w:p>
        </w:tc>
        <w:tc>
          <w:tcPr>
            <w:tcW w:w="1455" w:type="dxa"/>
            <w:tcBorders>
              <w:top w:val="nil"/>
              <w:left w:val="nil"/>
              <w:bottom w:val="nil"/>
              <w:right w:val="nil"/>
            </w:tcBorders>
            <w:shd w:val="clear" w:color="auto" w:fill="auto"/>
            <w:hideMark/>
          </w:tcPr>
          <w:p w14:paraId="394A43DE" w14:textId="33695727"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6.0</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0.9</w:t>
            </w:r>
          </w:p>
        </w:tc>
        <w:tc>
          <w:tcPr>
            <w:tcW w:w="1455" w:type="dxa"/>
            <w:tcBorders>
              <w:top w:val="nil"/>
              <w:left w:val="nil"/>
              <w:bottom w:val="nil"/>
              <w:right w:val="nil"/>
            </w:tcBorders>
            <w:shd w:val="clear" w:color="auto" w:fill="auto"/>
            <w:hideMark/>
          </w:tcPr>
          <w:p w14:paraId="711A67B3" w14:textId="4076B6F4"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5.8</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1.3</w:t>
            </w:r>
          </w:p>
        </w:tc>
        <w:tc>
          <w:tcPr>
            <w:tcW w:w="1455" w:type="dxa"/>
            <w:tcBorders>
              <w:top w:val="nil"/>
              <w:left w:val="nil"/>
              <w:bottom w:val="nil"/>
              <w:right w:val="nil"/>
            </w:tcBorders>
            <w:shd w:val="clear" w:color="auto" w:fill="auto"/>
            <w:hideMark/>
          </w:tcPr>
          <w:p w14:paraId="1D0925E1" w14:textId="5E8C9AE7"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5.2</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0.9</w:t>
            </w:r>
            <w:r w:rsidRPr="00340F0A">
              <w:rPr>
                <w:rFonts w:ascii="Times New Roman" w:hAnsi="Times New Roman"/>
                <w:color w:val="000000"/>
                <w:sz w:val="20"/>
                <w:szCs w:val="16"/>
                <w:vertAlign w:val="superscript"/>
              </w:rPr>
              <w:t>abcde</w:t>
            </w:r>
          </w:p>
        </w:tc>
      </w:tr>
      <w:tr w:rsidR="00E778D8" w:rsidRPr="00340F0A" w14:paraId="746C819C" w14:textId="77777777" w:rsidTr="00E778D8">
        <w:tc>
          <w:tcPr>
            <w:tcW w:w="1994" w:type="dxa"/>
            <w:tcBorders>
              <w:top w:val="nil"/>
              <w:left w:val="nil"/>
              <w:bottom w:val="single" w:sz="4" w:space="0" w:color="7F7F7F"/>
              <w:right w:val="nil"/>
            </w:tcBorders>
            <w:shd w:val="clear" w:color="auto" w:fill="auto"/>
            <w:hideMark/>
          </w:tcPr>
          <w:p w14:paraId="0AAE497A" w14:textId="77777777" w:rsidR="00E778D8" w:rsidRPr="00340F0A" w:rsidRDefault="00E778D8" w:rsidP="00064C84">
            <w:pPr>
              <w:spacing w:after="80"/>
              <w:rPr>
                <w:rFonts w:ascii="Times New Roman" w:hAnsi="Times New Roman"/>
                <w:b/>
                <w:bCs/>
                <w:color w:val="000000"/>
                <w:sz w:val="20"/>
                <w:szCs w:val="16"/>
              </w:rPr>
            </w:pPr>
            <w:r w:rsidRPr="00340F0A">
              <w:rPr>
                <w:rFonts w:ascii="Times New Roman" w:hAnsi="Times New Roman"/>
                <w:b/>
                <w:bCs/>
                <w:color w:val="000000"/>
                <w:sz w:val="20"/>
                <w:szCs w:val="16"/>
              </w:rPr>
              <w:t>RHIE</w:t>
            </w:r>
          </w:p>
        </w:tc>
        <w:tc>
          <w:tcPr>
            <w:tcW w:w="1455" w:type="dxa"/>
            <w:tcBorders>
              <w:top w:val="nil"/>
              <w:left w:val="nil"/>
              <w:bottom w:val="single" w:sz="4" w:space="0" w:color="7F7F7F"/>
              <w:right w:val="nil"/>
            </w:tcBorders>
            <w:shd w:val="clear" w:color="auto" w:fill="auto"/>
            <w:hideMark/>
          </w:tcPr>
          <w:p w14:paraId="5B458CA3" w14:textId="7BDA9316"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13.3</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8.8</w:t>
            </w:r>
            <w:r w:rsidRPr="00340F0A">
              <w:rPr>
                <w:rFonts w:ascii="Times New Roman" w:hAnsi="Times New Roman"/>
                <w:color w:val="000000"/>
                <w:sz w:val="20"/>
                <w:szCs w:val="16"/>
                <w:vertAlign w:val="superscript"/>
              </w:rPr>
              <w:t>bcef</w:t>
            </w:r>
          </w:p>
        </w:tc>
        <w:tc>
          <w:tcPr>
            <w:tcW w:w="1455" w:type="dxa"/>
            <w:tcBorders>
              <w:top w:val="nil"/>
              <w:left w:val="nil"/>
              <w:bottom w:val="single" w:sz="4" w:space="0" w:color="7F7F7F"/>
              <w:right w:val="nil"/>
            </w:tcBorders>
            <w:shd w:val="clear" w:color="auto" w:fill="auto"/>
            <w:hideMark/>
          </w:tcPr>
          <w:p w14:paraId="16312658" w14:textId="25EAD139"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23.3</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8.2</w:t>
            </w:r>
          </w:p>
        </w:tc>
        <w:tc>
          <w:tcPr>
            <w:tcW w:w="1455" w:type="dxa"/>
            <w:tcBorders>
              <w:top w:val="nil"/>
              <w:left w:val="nil"/>
              <w:bottom w:val="single" w:sz="4" w:space="0" w:color="7F7F7F"/>
              <w:right w:val="nil"/>
            </w:tcBorders>
            <w:shd w:val="clear" w:color="auto" w:fill="auto"/>
            <w:hideMark/>
          </w:tcPr>
          <w:p w14:paraId="7698C00D" w14:textId="2C36FE64"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21.6</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9.6</w:t>
            </w:r>
          </w:p>
        </w:tc>
        <w:tc>
          <w:tcPr>
            <w:tcW w:w="1455" w:type="dxa"/>
            <w:tcBorders>
              <w:top w:val="nil"/>
              <w:left w:val="nil"/>
              <w:bottom w:val="single" w:sz="4" w:space="0" w:color="7F7F7F"/>
              <w:right w:val="nil"/>
            </w:tcBorders>
            <w:shd w:val="clear" w:color="auto" w:fill="auto"/>
            <w:hideMark/>
          </w:tcPr>
          <w:p w14:paraId="5D0CBADE" w14:textId="665FE98B"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18.5</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9.0</w:t>
            </w:r>
          </w:p>
        </w:tc>
        <w:tc>
          <w:tcPr>
            <w:tcW w:w="1455" w:type="dxa"/>
            <w:tcBorders>
              <w:top w:val="nil"/>
              <w:left w:val="nil"/>
              <w:bottom w:val="single" w:sz="4" w:space="0" w:color="7F7F7F"/>
              <w:right w:val="nil"/>
            </w:tcBorders>
            <w:shd w:val="clear" w:color="auto" w:fill="auto"/>
            <w:hideMark/>
          </w:tcPr>
          <w:p w14:paraId="4C69B223" w14:textId="020EC748"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20.3</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8.0</w:t>
            </w:r>
          </w:p>
        </w:tc>
        <w:tc>
          <w:tcPr>
            <w:tcW w:w="1455" w:type="dxa"/>
            <w:tcBorders>
              <w:top w:val="nil"/>
              <w:left w:val="nil"/>
              <w:bottom w:val="single" w:sz="4" w:space="0" w:color="7F7F7F"/>
              <w:right w:val="nil"/>
            </w:tcBorders>
            <w:shd w:val="clear" w:color="auto" w:fill="auto"/>
            <w:hideMark/>
          </w:tcPr>
          <w:p w14:paraId="0DE3BA3D" w14:textId="704A8ECE" w:rsidR="00E778D8" w:rsidRPr="00340F0A" w:rsidRDefault="00E778D8" w:rsidP="00064C84">
            <w:pPr>
              <w:spacing w:after="80"/>
              <w:jc w:val="center"/>
              <w:rPr>
                <w:rFonts w:ascii="Times New Roman" w:hAnsi="Times New Roman"/>
                <w:color w:val="000000"/>
                <w:sz w:val="20"/>
                <w:szCs w:val="16"/>
              </w:rPr>
            </w:pPr>
            <w:r w:rsidRPr="00340F0A">
              <w:rPr>
                <w:rFonts w:ascii="Times New Roman" w:hAnsi="Times New Roman"/>
                <w:color w:val="000000"/>
                <w:sz w:val="20"/>
                <w:szCs w:val="16"/>
              </w:rPr>
              <w:t>19.7</w:t>
            </w:r>
            <w:r w:rsidR="00197710">
              <w:rPr>
                <w:rFonts w:ascii="Times New Roman" w:hAnsi="Times New Roman"/>
                <w:color w:val="000000"/>
                <w:sz w:val="20"/>
                <w:szCs w:val="16"/>
              </w:rPr>
              <w:t xml:space="preserve"> ± </w:t>
            </w:r>
            <w:r w:rsidRPr="00340F0A">
              <w:rPr>
                <w:rFonts w:ascii="Times New Roman" w:hAnsi="Times New Roman"/>
                <w:color w:val="000000"/>
                <w:sz w:val="20"/>
                <w:szCs w:val="16"/>
              </w:rPr>
              <w:t>7.7</w:t>
            </w:r>
          </w:p>
        </w:tc>
      </w:tr>
    </w:tbl>
    <w:p w14:paraId="01B53A82" w14:textId="77777777" w:rsidR="00513875" w:rsidRPr="00340F0A" w:rsidRDefault="00E778D8" w:rsidP="00340F0A">
      <w:pPr>
        <w:jc w:val="center"/>
        <w:rPr>
          <w:rFonts w:ascii="Times New Roman" w:hAnsi="Times New Roman"/>
        </w:rPr>
      </w:pPr>
      <w:r w:rsidRPr="00340F0A">
        <w:rPr>
          <w:rFonts w:ascii="Times New Roman" w:hAnsi="Times New Roman"/>
          <w:i/>
        </w:rPr>
        <w:t xml:space="preserve">Indicates significantly different from </w:t>
      </w:r>
      <w:r w:rsidRPr="00340F0A">
        <w:rPr>
          <w:rFonts w:ascii="Times New Roman" w:hAnsi="Times New Roman"/>
          <w:i/>
          <w:vertAlign w:val="superscript"/>
        </w:rPr>
        <w:t>a</w:t>
      </w:r>
      <w:r w:rsidRPr="00340F0A">
        <w:rPr>
          <w:rFonts w:ascii="Times New Roman" w:hAnsi="Times New Roman"/>
          <w:i/>
        </w:rPr>
        <w:t xml:space="preserve"> front row; </w:t>
      </w:r>
      <w:r w:rsidRPr="00340F0A">
        <w:rPr>
          <w:rFonts w:ascii="Times New Roman" w:hAnsi="Times New Roman"/>
          <w:i/>
          <w:vertAlign w:val="superscript"/>
        </w:rPr>
        <w:t>b</w:t>
      </w:r>
      <w:r w:rsidRPr="00340F0A">
        <w:rPr>
          <w:rFonts w:ascii="Times New Roman" w:hAnsi="Times New Roman"/>
          <w:i/>
        </w:rPr>
        <w:t xml:space="preserve"> second row; </w:t>
      </w:r>
      <w:r w:rsidRPr="00340F0A">
        <w:rPr>
          <w:rFonts w:ascii="Times New Roman" w:hAnsi="Times New Roman"/>
          <w:i/>
          <w:vertAlign w:val="superscript"/>
        </w:rPr>
        <w:t>c</w:t>
      </w:r>
      <w:r w:rsidRPr="00340F0A">
        <w:rPr>
          <w:rFonts w:ascii="Times New Roman" w:hAnsi="Times New Roman"/>
          <w:i/>
        </w:rPr>
        <w:t xml:space="preserve"> back row; </w:t>
      </w:r>
      <w:r w:rsidRPr="00340F0A">
        <w:rPr>
          <w:rFonts w:ascii="Times New Roman" w:hAnsi="Times New Roman"/>
          <w:i/>
          <w:vertAlign w:val="superscript"/>
        </w:rPr>
        <w:t>d</w:t>
      </w:r>
      <w:r w:rsidRPr="00340F0A">
        <w:rPr>
          <w:rFonts w:ascii="Times New Roman" w:hAnsi="Times New Roman"/>
          <w:i/>
        </w:rPr>
        <w:t xml:space="preserve"> scrum half; </w:t>
      </w:r>
      <w:r w:rsidRPr="00340F0A">
        <w:rPr>
          <w:rFonts w:ascii="Times New Roman" w:hAnsi="Times New Roman"/>
          <w:i/>
          <w:vertAlign w:val="superscript"/>
        </w:rPr>
        <w:t>e</w:t>
      </w:r>
      <w:r w:rsidRPr="00340F0A">
        <w:rPr>
          <w:rFonts w:ascii="Times New Roman" w:hAnsi="Times New Roman"/>
          <w:i/>
        </w:rPr>
        <w:t xml:space="preserve"> inside backs; </w:t>
      </w:r>
      <w:r w:rsidRPr="00340F0A">
        <w:rPr>
          <w:rFonts w:ascii="Times New Roman" w:hAnsi="Times New Roman"/>
          <w:i/>
          <w:vertAlign w:val="superscript"/>
        </w:rPr>
        <w:t xml:space="preserve">f </w:t>
      </w:r>
      <w:r w:rsidRPr="00340F0A">
        <w:rPr>
          <w:rFonts w:ascii="Times New Roman" w:hAnsi="Times New Roman"/>
          <w:i/>
        </w:rPr>
        <w:t xml:space="preserve">outside backs: </w:t>
      </w:r>
      <w:r w:rsidRPr="00340F0A">
        <w:rPr>
          <w:rFonts w:ascii="Times New Roman" w:hAnsi="Times New Roman"/>
          <w:i/>
          <w:vertAlign w:val="superscript"/>
        </w:rPr>
        <w:t>#</w:t>
      </w:r>
      <w:r w:rsidRPr="00340F0A">
        <w:rPr>
          <w:rFonts w:ascii="Times New Roman" w:hAnsi="Times New Roman"/>
          <w:i/>
        </w:rPr>
        <w:t xml:space="preserve"> Indicates moderate/large effect size difference from </w:t>
      </w:r>
      <w:proofErr w:type="gramStart"/>
      <w:r w:rsidRPr="00340F0A">
        <w:rPr>
          <w:rFonts w:ascii="Times New Roman" w:hAnsi="Times New Roman"/>
          <w:i/>
        </w:rPr>
        <w:t>other</w:t>
      </w:r>
      <w:proofErr w:type="gramEnd"/>
      <w:r w:rsidRPr="00340F0A">
        <w:rPr>
          <w:rFonts w:ascii="Times New Roman" w:hAnsi="Times New Roman"/>
          <w:i/>
        </w:rPr>
        <w:t xml:space="preserve"> positional grou</w:t>
      </w:r>
      <w:r w:rsidR="00353ABC" w:rsidRPr="00340F0A">
        <w:rPr>
          <w:rFonts w:ascii="Times New Roman" w:hAnsi="Times New Roman"/>
          <w:i/>
        </w:rPr>
        <w:t>p</w:t>
      </w:r>
    </w:p>
    <w:sectPr w:rsidR="00513875" w:rsidRPr="00340F0A" w:rsidSect="002F00F6">
      <w:footerReference w:type="default" r:id="rId10"/>
      <w:pgSz w:w="11906" w:h="16838"/>
      <w:pgMar w:top="1152" w:right="1152" w:bottom="1152" w:left="1152"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C6A18" w14:textId="77777777" w:rsidR="00374263" w:rsidRDefault="00374263" w:rsidP="00A863C7">
      <w:pPr>
        <w:spacing w:after="0" w:line="240" w:lineRule="auto"/>
      </w:pPr>
      <w:r>
        <w:separator/>
      </w:r>
    </w:p>
  </w:endnote>
  <w:endnote w:type="continuationSeparator" w:id="0">
    <w:p w14:paraId="1AA9A678" w14:textId="77777777" w:rsidR="00374263" w:rsidRDefault="00374263" w:rsidP="00A86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71D31" w14:textId="77777777" w:rsidR="00140125" w:rsidRDefault="00140125">
    <w:pPr>
      <w:pStyle w:val="Footer"/>
      <w:jc w:val="right"/>
    </w:pPr>
    <w:r>
      <w:fldChar w:fldCharType="begin"/>
    </w:r>
    <w:r>
      <w:instrText xml:space="preserve"> PAGE   \* MERGEFORMAT </w:instrText>
    </w:r>
    <w:r>
      <w:fldChar w:fldCharType="separate"/>
    </w:r>
    <w:r>
      <w:rPr>
        <w:noProof/>
      </w:rPr>
      <w:t>16</w:t>
    </w:r>
    <w:r>
      <w:rPr>
        <w:noProof/>
      </w:rPr>
      <w:fldChar w:fldCharType="end"/>
    </w:r>
  </w:p>
  <w:p w14:paraId="4577DB89" w14:textId="77777777" w:rsidR="00140125" w:rsidRDefault="001401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2A6C2" w14:textId="77777777" w:rsidR="00374263" w:rsidRDefault="00374263" w:rsidP="00A863C7">
      <w:pPr>
        <w:spacing w:after="0" w:line="240" w:lineRule="auto"/>
      </w:pPr>
      <w:r>
        <w:separator/>
      </w:r>
    </w:p>
  </w:footnote>
  <w:footnote w:type="continuationSeparator" w:id="0">
    <w:p w14:paraId="699FADE5" w14:textId="77777777" w:rsidR="00374263" w:rsidRDefault="00374263" w:rsidP="00A863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F58D6"/>
    <w:multiLevelType w:val="hybridMultilevel"/>
    <w:tmpl w:val="557C0AF6"/>
    <w:lvl w:ilvl="0" w:tplc="25E88538">
      <w:start w:val="19"/>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037E22"/>
    <w:multiLevelType w:val="hybridMultilevel"/>
    <w:tmpl w:val="ABC88ADC"/>
    <w:lvl w:ilvl="0" w:tplc="9D626A7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22F"/>
    <w:rsid w:val="00005D3A"/>
    <w:rsid w:val="00007F88"/>
    <w:rsid w:val="00016009"/>
    <w:rsid w:val="00016508"/>
    <w:rsid w:val="000254AB"/>
    <w:rsid w:val="00031EA1"/>
    <w:rsid w:val="0003390E"/>
    <w:rsid w:val="00044C84"/>
    <w:rsid w:val="0004755B"/>
    <w:rsid w:val="00047E98"/>
    <w:rsid w:val="000555CD"/>
    <w:rsid w:val="00056AC8"/>
    <w:rsid w:val="00063B71"/>
    <w:rsid w:val="00064C84"/>
    <w:rsid w:val="0006672D"/>
    <w:rsid w:val="00072CBE"/>
    <w:rsid w:val="00074445"/>
    <w:rsid w:val="00077FB5"/>
    <w:rsid w:val="00091533"/>
    <w:rsid w:val="000A3455"/>
    <w:rsid w:val="000C2821"/>
    <w:rsid w:val="000C4F19"/>
    <w:rsid w:val="000C6497"/>
    <w:rsid w:val="000E51B5"/>
    <w:rsid w:val="000E5AA2"/>
    <w:rsid w:val="000F1C4B"/>
    <w:rsid w:val="00105235"/>
    <w:rsid w:val="00105E32"/>
    <w:rsid w:val="001114F8"/>
    <w:rsid w:val="001141E5"/>
    <w:rsid w:val="00115918"/>
    <w:rsid w:val="00115FBD"/>
    <w:rsid w:val="00120021"/>
    <w:rsid w:val="0012300E"/>
    <w:rsid w:val="0012683E"/>
    <w:rsid w:val="0013147F"/>
    <w:rsid w:val="001336ED"/>
    <w:rsid w:val="00140125"/>
    <w:rsid w:val="00140166"/>
    <w:rsid w:val="00144CE6"/>
    <w:rsid w:val="00147933"/>
    <w:rsid w:val="00150203"/>
    <w:rsid w:val="001551A7"/>
    <w:rsid w:val="001627D2"/>
    <w:rsid w:val="00164CD3"/>
    <w:rsid w:val="001718AA"/>
    <w:rsid w:val="001729E4"/>
    <w:rsid w:val="001757C9"/>
    <w:rsid w:val="00181122"/>
    <w:rsid w:val="00182ECC"/>
    <w:rsid w:val="00183E12"/>
    <w:rsid w:val="0018405C"/>
    <w:rsid w:val="00190BA3"/>
    <w:rsid w:val="001912C9"/>
    <w:rsid w:val="001960DD"/>
    <w:rsid w:val="00197710"/>
    <w:rsid w:val="001A06BB"/>
    <w:rsid w:val="001B262E"/>
    <w:rsid w:val="001C453E"/>
    <w:rsid w:val="001C6FAC"/>
    <w:rsid w:val="001C73EA"/>
    <w:rsid w:val="001D29CB"/>
    <w:rsid w:val="001D4BA8"/>
    <w:rsid w:val="001E2B43"/>
    <w:rsid w:val="001E367B"/>
    <w:rsid w:val="001E476F"/>
    <w:rsid w:val="001F0409"/>
    <w:rsid w:val="001F1BE3"/>
    <w:rsid w:val="001F2FAA"/>
    <w:rsid w:val="001F77CB"/>
    <w:rsid w:val="002034C4"/>
    <w:rsid w:val="002055EC"/>
    <w:rsid w:val="00212052"/>
    <w:rsid w:val="00215DB1"/>
    <w:rsid w:val="00216EE4"/>
    <w:rsid w:val="00217496"/>
    <w:rsid w:val="002200A1"/>
    <w:rsid w:val="002248EF"/>
    <w:rsid w:val="002267E3"/>
    <w:rsid w:val="0023151F"/>
    <w:rsid w:val="00235571"/>
    <w:rsid w:val="00235668"/>
    <w:rsid w:val="00235951"/>
    <w:rsid w:val="00241EAE"/>
    <w:rsid w:val="00244C99"/>
    <w:rsid w:val="00246974"/>
    <w:rsid w:val="002644A5"/>
    <w:rsid w:val="0026786A"/>
    <w:rsid w:val="00270B61"/>
    <w:rsid w:val="00274C26"/>
    <w:rsid w:val="00276A29"/>
    <w:rsid w:val="00276A96"/>
    <w:rsid w:val="00281D9D"/>
    <w:rsid w:val="00282680"/>
    <w:rsid w:val="0029129A"/>
    <w:rsid w:val="00291E38"/>
    <w:rsid w:val="0029628C"/>
    <w:rsid w:val="0029677F"/>
    <w:rsid w:val="002A002A"/>
    <w:rsid w:val="002A2823"/>
    <w:rsid w:val="002A5E73"/>
    <w:rsid w:val="002B0E64"/>
    <w:rsid w:val="002B262B"/>
    <w:rsid w:val="002B302D"/>
    <w:rsid w:val="002B6084"/>
    <w:rsid w:val="002C22EA"/>
    <w:rsid w:val="002C2B66"/>
    <w:rsid w:val="002D166A"/>
    <w:rsid w:val="002D2425"/>
    <w:rsid w:val="002D4524"/>
    <w:rsid w:val="002E01E0"/>
    <w:rsid w:val="002E14FA"/>
    <w:rsid w:val="002E45E6"/>
    <w:rsid w:val="002E48AC"/>
    <w:rsid w:val="002E7788"/>
    <w:rsid w:val="002F00F6"/>
    <w:rsid w:val="002F4191"/>
    <w:rsid w:val="002F71FF"/>
    <w:rsid w:val="003120BB"/>
    <w:rsid w:val="00317014"/>
    <w:rsid w:val="003222F2"/>
    <w:rsid w:val="0032429F"/>
    <w:rsid w:val="00330186"/>
    <w:rsid w:val="00340F0A"/>
    <w:rsid w:val="00342211"/>
    <w:rsid w:val="003479F3"/>
    <w:rsid w:val="00350C02"/>
    <w:rsid w:val="00353ABC"/>
    <w:rsid w:val="00353C14"/>
    <w:rsid w:val="00354458"/>
    <w:rsid w:val="00355725"/>
    <w:rsid w:val="0036084E"/>
    <w:rsid w:val="00365235"/>
    <w:rsid w:val="00365C40"/>
    <w:rsid w:val="00366C73"/>
    <w:rsid w:val="00374263"/>
    <w:rsid w:val="003870AA"/>
    <w:rsid w:val="00396EE6"/>
    <w:rsid w:val="003A064A"/>
    <w:rsid w:val="003B3D63"/>
    <w:rsid w:val="003B47A2"/>
    <w:rsid w:val="003B5DA6"/>
    <w:rsid w:val="003B5E6E"/>
    <w:rsid w:val="003C6692"/>
    <w:rsid w:val="003C6843"/>
    <w:rsid w:val="003E208D"/>
    <w:rsid w:val="003F5852"/>
    <w:rsid w:val="00402D4D"/>
    <w:rsid w:val="004164D5"/>
    <w:rsid w:val="00433218"/>
    <w:rsid w:val="00437A32"/>
    <w:rsid w:val="00437BA1"/>
    <w:rsid w:val="004439C3"/>
    <w:rsid w:val="0044462B"/>
    <w:rsid w:val="00445684"/>
    <w:rsid w:val="00447329"/>
    <w:rsid w:val="00453803"/>
    <w:rsid w:val="0045391E"/>
    <w:rsid w:val="0045684A"/>
    <w:rsid w:val="00460126"/>
    <w:rsid w:val="00460828"/>
    <w:rsid w:val="00460E77"/>
    <w:rsid w:val="00462357"/>
    <w:rsid w:val="0046725F"/>
    <w:rsid w:val="00477EF0"/>
    <w:rsid w:val="00490714"/>
    <w:rsid w:val="00491145"/>
    <w:rsid w:val="004958E0"/>
    <w:rsid w:val="004A5E76"/>
    <w:rsid w:val="004B2BDB"/>
    <w:rsid w:val="004C2847"/>
    <w:rsid w:val="004C5050"/>
    <w:rsid w:val="004C7672"/>
    <w:rsid w:val="004D037E"/>
    <w:rsid w:val="004E5A5B"/>
    <w:rsid w:val="004E719B"/>
    <w:rsid w:val="004F6E12"/>
    <w:rsid w:val="0050122F"/>
    <w:rsid w:val="00504DE6"/>
    <w:rsid w:val="00513875"/>
    <w:rsid w:val="00516ACB"/>
    <w:rsid w:val="00517512"/>
    <w:rsid w:val="005255DA"/>
    <w:rsid w:val="00533636"/>
    <w:rsid w:val="0054051D"/>
    <w:rsid w:val="005433B5"/>
    <w:rsid w:val="005434E3"/>
    <w:rsid w:val="00545094"/>
    <w:rsid w:val="00550636"/>
    <w:rsid w:val="00551DEF"/>
    <w:rsid w:val="0055522A"/>
    <w:rsid w:val="005622D0"/>
    <w:rsid w:val="005653E4"/>
    <w:rsid w:val="0057351D"/>
    <w:rsid w:val="00575765"/>
    <w:rsid w:val="005779E9"/>
    <w:rsid w:val="00590B50"/>
    <w:rsid w:val="00594C19"/>
    <w:rsid w:val="005963CB"/>
    <w:rsid w:val="00597A05"/>
    <w:rsid w:val="005A4DE2"/>
    <w:rsid w:val="005A60B3"/>
    <w:rsid w:val="005B2644"/>
    <w:rsid w:val="005B7965"/>
    <w:rsid w:val="005C099F"/>
    <w:rsid w:val="005C14DF"/>
    <w:rsid w:val="005C313D"/>
    <w:rsid w:val="005C6673"/>
    <w:rsid w:val="005C7CCD"/>
    <w:rsid w:val="005D41D0"/>
    <w:rsid w:val="005D54EA"/>
    <w:rsid w:val="005D570F"/>
    <w:rsid w:val="005D585C"/>
    <w:rsid w:val="005E6514"/>
    <w:rsid w:val="005F6DBF"/>
    <w:rsid w:val="005F74DC"/>
    <w:rsid w:val="00607199"/>
    <w:rsid w:val="00610576"/>
    <w:rsid w:val="00615145"/>
    <w:rsid w:val="00623118"/>
    <w:rsid w:val="006238CD"/>
    <w:rsid w:val="00624C63"/>
    <w:rsid w:val="00626657"/>
    <w:rsid w:val="0062755D"/>
    <w:rsid w:val="00631DCE"/>
    <w:rsid w:val="00631E2A"/>
    <w:rsid w:val="00631EB1"/>
    <w:rsid w:val="0063270B"/>
    <w:rsid w:val="00634CAB"/>
    <w:rsid w:val="006353DD"/>
    <w:rsid w:val="00637309"/>
    <w:rsid w:val="006400BC"/>
    <w:rsid w:val="00642E99"/>
    <w:rsid w:val="00646197"/>
    <w:rsid w:val="0065153A"/>
    <w:rsid w:val="00651CC6"/>
    <w:rsid w:val="00661DE0"/>
    <w:rsid w:val="00665EDB"/>
    <w:rsid w:val="006664E5"/>
    <w:rsid w:val="006710CC"/>
    <w:rsid w:val="006771A6"/>
    <w:rsid w:val="00681902"/>
    <w:rsid w:val="00684ADC"/>
    <w:rsid w:val="00696C98"/>
    <w:rsid w:val="006A3F69"/>
    <w:rsid w:val="006A786F"/>
    <w:rsid w:val="006B4F4D"/>
    <w:rsid w:val="006D73BF"/>
    <w:rsid w:val="006E371A"/>
    <w:rsid w:val="006E62D8"/>
    <w:rsid w:val="006E7702"/>
    <w:rsid w:val="00714567"/>
    <w:rsid w:val="00725F83"/>
    <w:rsid w:val="007305B8"/>
    <w:rsid w:val="00735750"/>
    <w:rsid w:val="00735FB7"/>
    <w:rsid w:val="00736A3C"/>
    <w:rsid w:val="0074144F"/>
    <w:rsid w:val="007479BD"/>
    <w:rsid w:val="007565F2"/>
    <w:rsid w:val="007604AF"/>
    <w:rsid w:val="007730FB"/>
    <w:rsid w:val="007755E8"/>
    <w:rsid w:val="007849D8"/>
    <w:rsid w:val="00791687"/>
    <w:rsid w:val="007957C3"/>
    <w:rsid w:val="00795BD8"/>
    <w:rsid w:val="00796CD1"/>
    <w:rsid w:val="0079737E"/>
    <w:rsid w:val="007A6EE4"/>
    <w:rsid w:val="007A78FC"/>
    <w:rsid w:val="007A7B21"/>
    <w:rsid w:val="007B1FFB"/>
    <w:rsid w:val="007B28B3"/>
    <w:rsid w:val="007B7377"/>
    <w:rsid w:val="007C3560"/>
    <w:rsid w:val="007C5D0D"/>
    <w:rsid w:val="007D2093"/>
    <w:rsid w:val="007E22EF"/>
    <w:rsid w:val="007E3847"/>
    <w:rsid w:val="007E545A"/>
    <w:rsid w:val="007F33DA"/>
    <w:rsid w:val="007F3E6D"/>
    <w:rsid w:val="00804728"/>
    <w:rsid w:val="00806F66"/>
    <w:rsid w:val="00816646"/>
    <w:rsid w:val="00821C84"/>
    <w:rsid w:val="00824FD4"/>
    <w:rsid w:val="00826B79"/>
    <w:rsid w:val="00831D2D"/>
    <w:rsid w:val="00831FE0"/>
    <w:rsid w:val="00842D58"/>
    <w:rsid w:val="00843640"/>
    <w:rsid w:val="00845C6D"/>
    <w:rsid w:val="00853AC1"/>
    <w:rsid w:val="00854252"/>
    <w:rsid w:val="00861DD0"/>
    <w:rsid w:val="00865ADC"/>
    <w:rsid w:val="0087456E"/>
    <w:rsid w:val="00886D53"/>
    <w:rsid w:val="00890392"/>
    <w:rsid w:val="008937C1"/>
    <w:rsid w:val="00897E00"/>
    <w:rsid w:val="008A05D6"/>
    <w:rsid w:val="008B0FAF"/>
    <w:rsid w:val="008D216C"/>
    <w:rsid w:val="008D3F30"/>
    <w:rsid w:val="008D4341"/>
    <w:rsid w:val="008D5898"/>
    <w:rsid w:val="008D692C"/>
    <w:rsid w:val="008D7006"/>
    <w:rsid w:val="008F0A09"/>
    <w:rsid w:val="008F1223"/>
    <w:rsid w:val="008F3A6E"/>
    <w:rsid w:val="00902838"/>
    <w:rsid w:val="00902ED5"/>
    <w:rsid w:val="00907BBB"/>
    <w:rsid w:val="00912E8B"/>
    <w:rsid w:val="00922AE8"/>
    <w:rsid w:val="00923280"/>
    <w:rsid w:val="009326A1"/>
    <w:rsid w:val="009336D7"/>
    <w:rsid w:val="00936746"/>
    <w:rsid w:val="00943FEB"/>
    <w:rsid w:val="009444F9"/>
    <w:rsid w:val="00946BA4"/>
    <w:rsid w:val="00951042"/>
    <w:rsid w:val="009526FA"/>
    <w:rsid w:val="00952C1C"/>
    <w:rsid w:val="00956E4E"/>
    <w:rsid w:val="00961BB9"/>
    <w:rsid w:val="00961F27"/>
    <w:rsid w:val="00962AA9"/>
    <w:rsid w:val="00963A19"/>
    <w:rsid w:val="00972B66"/>
    <w:rsid w:val="009761D8"/>
    <w:rsid w:val="00994AEC"/>
    <w:rsid w:val="009A2682"/>
    <w:rsid w:val="009A3DFF"/>
    <w:rsid w:val="009A422F"/>
    <w:rsid w:val="009A6ED6"/>
    <w:rsid w:val="009B4914"/>
    <w:rsid w:val="009C6F11"/>
    <w:rsid w:val="009D0AA2"/>
    <w:rsid w:val="009D6A5A"/>
    <w:rsid w:val="00A01421"/>
    <w:rsid w:val="00A021F1"/>
    <w:rsid w:val="00A13845"/>
    <w:rsid w:val="00A14F1C"/>
    <w:rsid w:val="00A211C3"/>
    <w:rsid w:val="00A21242"/>
    <w:rsid w:val="00A251CF"/>
    <w:rsid w:val="00A252B2"/>
    <w:rsid w:val="00A25F2A"/>
    <w:rsid w:val="00A262ED"/>
    <w:rsid w:val="00A269DD"/>
    <w:rsid w:val="00A34AEB"/>
    <w:rsid w:val="00A37A84"/>
    <w:rsid w:val="00A4310B"/>
    <w:rsid w:val="00A44FFE"/>
    <w:rsid w:val="00A4511C"/>
    <w:rsid w:val="00A5204E"/>
    <w:rsid w:val="00A54A76"/>
    <w:rsid w:val="00A55343"/>
    <w:rsid w:val="00A61BB3"/>
    <w:rsid w:val="00A623D6"/>
    <w:rsid w:val="00A66747"/>
    <w:rsid w:val="00A82140"/>
    <w:rsid w:val="00A85720"/>
    <w:rsid w:val="00A863C7"/>
    <w:rsid w:val="00A95B74"/>
    <w:rsid w:val="00A967DF"/>
    <w:rsid w:val="00AA5189"/>
    <w:rsid w:val="00AB02CA"/>
    <w:rsid w:val="00AB1018"/>
    <w:rsid w:val="00AB386D"/>
    <w:rsid w:val="00AC04D2"/>
    <w:rsid w:val="00AC0F59"/>
    <w:rsid w:val="00AC263B"/>
    <w:rsid w:val="00AC6392"/>
    <w:rsid w:val="00AD32E6"/>
    <w:rsid w:val="00AD4A0B"/>
    <w:rsid w:val="00AE17B8"/>
    <w:rsid w:val="00AE3110"/>
    <w:rsid w:val="00AE61B8"/>
    <w:rsid w:val="00AE6D21"/>
    <w:rsid w:val="00AF1CE2"/>
    <w:rsid w:val="00AF292F"/>
    <w:rsid w:val="00B02B6E"/>
    <w:rsid w:val="00B07F97"/>
    <w:rsid w:val="00B10DFB"/>
    <w:rsid w:val="00B21AC3"/>
    <w:rsid w:val="00B24AA1"/>
    <w:rsid w:val="00B2700A"/>
    <w:rsid w:val="00B3634A"/>
    <w:rsid w:val="00B36754"/>
    <w:rsid w:val="00B47FF5"/>
    <w:rsid w:val="00B564BE"/>
    <w:rsid w:val="00B616F5"/>
    <w:rsid w:val="00B620ED"/>
    <w:rsid w:val="00B651F7"/>
    <w:rsid w:val="00B73B98"/>
    <w:rsid w:val="00B80B25"/>
    <w:rsid w:val="00B814E8"/>
    <w:rsid w:val="00B83D14"/>
    <w:rsid w:val="00B91467"/>
    <w:rsid w:val="00BA5D2A"/>
    <w:rsid w:val="00BB2B00"/>
    <w:rsid w:val="00BB330D"/>
    <w:rsid w:val="00BB7593"/>
    <w:rsid w:val="00BC37F8"/>
    <w:rsid w:val="00BD2739"/>
    <w:rsid w:val="00BD487B"/>
    <w:rsid w:val="00BD4C92"/>
    <w:rsid w:val="00BF158D"/>
    <w:rsid w:val="00BF16FE"/>
    <w:rsid w:val="00BF21D7"/>
    <w:rsid w:val="00BF61FC"/>
    <w:rsid w:val="00C02BF2"/>
    <w:rsid w:val="00C0342E"/>
    <w:rsid w:val="00C05C06"/>
    <w:rsid w:val="00C2452D"/>
    <w:rsid w:val="00C276D6"/>
    <w:rsid w:val="00C27B36"/>
    <w:rsid w:val="00C27BB0"/>
    <w:rsid w:val="00C33ABE"/>
    <w:rsid w:val="00C418B7"/>
    <w:rsid w:val="00C429A5"/>
    <w:rsid w:val="00C45521"/>
    <w:rsid w:val="00C61622"/>
    <w:rsid w:val="00C639F1"/>
    <w:rsid w:val="00C70554"/>
    <w:rsid w:val="00C712FF"/>
    <w:rsid w:val="00C71338"/>
    <w:rsid w:val="00C7226B"/>
    <w:rsid w:val="00C74C11"/>
    <w:rsid w:val="00C86B89"/>
    <w:rsid w:val="00C9396D"/>
    <w:rsid w:val="00CA1F1D"/>
    <w:rsid w:val="00CA24C8"/>
    <w:rsid w:val="00CA39BD"/>
    <w:rsid w:val="00CB4A1B"/>
    <w:rsid w:val="00CB6488"/>
    <w:rsid w:val="00CE29C3"/>
    <w:rsid w:val="00CE390E"/>
    <w:rsid w:val="00CF10E0"/>
    <w:rsid w:val="00D00053"/>
    <w:rsid w:val="00D00A3C"/>
    <w:rsid w:val="00D22F1F"/>
    <w:rsid w:val="00D33AE4"/>
    <w:rsid w:val="00D35D20"/>
    <w:rsid w:val="00D35E4E"/>
    <w:rsid w:val="00D52DD3"/>
    <w:rsid w:val="00D56320"/>
    <w:rsid w:val="00D705B3"/>
    <w:rsid w:val="00D72E4E"/>
    <w:rsid w:val="00D732C6"/>
    <w:rsid w:val="00D741F7"/>
    <w:rsid w:val="00D77AC1"/>
    <w:rsid w:val="00D81AA1"/>
    <w:rsid w:val="00D840B1"/>
    <w:rsid w:val="00D9003B"/>
    <w:rsid w:val="00D90F37"/>
    <w:rsid w:val="00D933BC"/>
    <w:rsid w:val="00D95DC4"/>
    <w:rsid w:val="00DA1D11"/>
    <w:rsid w:val="00DA425B"/>
    <w:rsid w:val="00DC268B"/>
    <w:rsid w:val="00DC6937"/>
    <w:rsid w:val="00DC7D7C"/>
    <w:rsid w:val="00DD0521"/>
    <w:rsid w:val="00DD132D"/>
    <w:rsid w:val="00DD3DAB"/>
    <w:rsid w:val="00DD60BC"/>
    <w:rsid w:val="00DE0A2A"/>
    <w:rsid w:val="00DE148F"/>
    <w:rsid w:val="00DE5775"/>
    <w:rsid w:val="00DE7BBF"/>
    <w:rsid w:val="00DF02AF"/>
    <w:rsid w:val="00DF3367"/>
    <w:rsid w:val="00DF68B7"/>
    <w:rsid w:val="00DF6E85"/>
    <w:rsid w:val="00E025D8"/>
    <w:rsid w:val="00E07B4B"/>
    <w:rsid w:val="00E30300"/>
    <w:rsid w:val="00E33B55"/>
    <w:rsid w:val="00E4242D"/>
    <w:rsid w:val="00E47928"/>
    <w:rsid w:val="00E64F6D"/>
    <w:rsid w:val="00E65122"/>
    <w:rsid w:val="00E74C23"/>
    <w:rsid w:val="00E75C2E"/>
    <w:rsid w:val="00E75CC7"/>
    <w:rsid w:val="00E778D8"/>
    <w:rsid w:val="00E815E2"/>
    <w:rsid w:val="00EB2211"/>
    <w:rsid w:val="00EB3232"/>
    <w:rsid w:val="00EB4146"/>
    <w:rsid w:val="00EB53E2"/>
    <w:rsid w:val="00EC1747"/>
    <w:rsid w:val="00EC7627"/>
    <w:rsid w:val="00EC7975"/>
    <w:rsid w:val="00ED062A"/>
    <w:rsid w:val="00ED1694"/>
    <w:rsid w:val="00ED2F32"/>
    <w:rsid w:val="00ED51D5"/>
    <w:rsid w:val="00ED542B"/>
    <w:rsid w:val="00EE0B08"/>
    <w:rsid w:val="00EE2B16"/>
    <w:rsid w:val="00EF29E3"/>
    <w:rsid w:val="00EF32BC"/>
    <w:rsid w:val="00F03330"/>
    <w:rsid w:val="00F0517C"/>
    <w:rsid w:val="00F0688B"/>
    <w:rsid w:val="00F132E2"/>
    <w:rsid w:val="00F14031"/>
    <w:rsid w:val="00F2332A"/>
    <w:rsid w:val="00F2488C"/>
    <w:rsid w:val="00F44CB0"/>
    <w:rsid w:val="00F45146"/>
    <w:rsid w:val="00F5278D"/>
    <w:rsid w:val="00F622F5"/>
    <w:rsid w:val="00F74DEF"/>
    <w:rsid w:val="00F75643"/>
    <w:rsid w:val="00F75D8D"/>
    <w:rsid w:val="00F84797"/>
    <w:rsid w:val="00F84F39"/>
    <w:rsid w:val="00F87ACD"/>
    <w:rsid w:val="00F92297"/>
    <w:rsid w:val="00F936B2"/>
    <w:rsid w:val="00F946CA"/>
    <w:rsid w:val="00F9639D"/>
    <w:rsid w:val="00F96D95"/>
    <w:rsid w:val="00FA6CAF"/>
    <w:rsid w:val="00FB32D0"/>
    <w:rsid w:val="00FB6451"/>
    <w:rsid w:val="00FC2F25"/>
    <w:rsid w:val="00FD45EF"/>
    <w:rsid w:val="00FD55BE"/>
    <w:rsid w:val="00FD5A73"/>
    <w:rsid w:val="00FD60AC"/>
    <w:rsid w:val="00FE6EA4"/>
    <w:rsid w:val="00FE74A1"/>
    <w:rsid w:val="00FF51FF"/>
    <w:rsid w:val="00FF5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CFD93"/>
  <w15:docId w15:val="{06A10D75-5F19-46AC-A254-0546EF6CF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link w:val="Heading1Char"/>
    <w:uiPriority w:val="9"/>
    <w:qFormat/>
    <w:rsid w:val="00831FE0"/>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uiPriority w:val="42"/>
    <w:rsid w:val="005653E4"/>
    <w:rPr>
      <w:rFonts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uiPriority w:val="99"/>
    <w:semiHidden/>
    <w:unhideWhenUsed/>
    <w:rsid w:val="000E51B5"/>
    <w:rPr>
      <w:sz w:val="16"/>
      <w:szCs w:val="16"/>
    </w:rPr>
  </w:style>
  <w:style w:type="paragraph" w:styleId="CommentText">
    <w:name w:val="annotation text"/>
    <w:basedOn w:val="Normal"/>
    <w:link w:val="CommentTextChar"/>
    <w:uiPriority w:val="99"/>
    <w:semiHidden/>
    <w:unhideWhenUsed/>
    <w:rsid w:val="000E51B5"/>
    <w:rPr>
      <w:sz w:val="20"/>
      <w:szCs w:val="20"/>
    </w:rPr>
  </w:style>
  <w:style w:type="character" w:customStyle="1" w:styleId="CommentTextChar">
    <w:name w:val="Comment Text Char"/>
    <w:link w:val="CommentText"/>
    <w:uiPriority w:val="99"/>
    <w:semiHidden/>
    <w:rsid w:val="000E51B5"/>
    <w:rPr>
      <w:lang w:eastAsia="en-US"/>
    </w:rPr>
  </w:style>
  <w:style w:type="paragraph" w:styleId="CommentSubject">
    <w:name w:val="annotation subject"/>
    <w:basedOn w:val="CommentText"/>
    <w:next w:val="CommentText"/>
    <w:link w:val="CommentSubjectChar"/>
    <w:uiPriority w:val="99"/>
    <w:semiHidden/>
    <w:unhideWhenUsed/>
    <w:rsid w:val="000E51B5"/>
    <w:rPr>
      <w:b/>
      <w:bCs/>
    </w:rPr>
  </w:style>
  <w:style w:type="character" w:customStyle="1" w:styleId="CommentSubjectChar">
    <w:name w:val="Comment Subject Char"/>
    <w:link w:val="CommentSubject"/>
    <w:uiPriority w:val="99"/>
    <w:semiHidden/>
    <w:rsid w:val="000E51B5"/>
    <w:rPr>
      <w:b/>
      <w:bCs/>
      <w:lang w:eastAsia="en-US"/>
    </w:rPr>
  </w:style>
  <w:style w:type="paragraph" w:styleId="BalloonText">
    <w:name w:val="Balloon Text"/>
    <w:basedOn w:val="Normal"/>
    <w:link w:val="BalloonTextChar"/>
    <w:uiPriority w:val="99"/>
    <w:semiHidden/>
    <w:unhideWhenUsed/>
    <w:rsid w:val="000E51B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51B5"/>
    <w:rPr>
      <w:rFonts w:ascii="Segoe UI" w:hAnsi="Segoe UI" w:cs="Segoe UI"/>
      <w:sz w:val="18"/>
      <w:szCs w:val="18"/>
      <w:lang w:eastAsia="en-US"/>
    </w:rPr>
  </w:style>
  <w:style w:type="paragraph" w:styleId="Revision">
    <w:name w:val="Revision"/>
    <w:hidden/>
    <w:uiPriority w:val="99"/>
    <w:semiHidden/>
    <w:rsid w:val="001551A7"/>
    <w:rPr>
      <w:sz w:val="22"/>
      <w:szCs w:val="22"/>
      <w:lang w:eastAsia="en-US"/>
    </w:rPr>
  </w:style>
  <w:style w:type="character" w:customStyle="1" w:styleId="Heading1Char">
    <w:name w:val="Heading 1 Char"/>
    <w:link w:val="Heading1"/>
    <w:uiPriority w:val="9"/>
    <w:rsid w:val="00831FE0"/>
    <w:rPr>
      <w:rFonts w:ascii="Times New Roman" w:eastAsia="Times New Roman" w:hAnsi="Times New Roman"/>
      <w:b/>
      <w:bCs/>
      <w:kern w:val="36"/>
      <w:sz w:val="48"/>
      <w:szCs w:val="48"/>
    </w:rPr>
  </w:style>
  <w:style w:type="character" w:customStyle="1" w:styleId="jrnl">
    <w:name w:val="jrnl"/>
    <w:rsid w:val="00831FE0"/>
  </w:style>
  <w:style w:type="paragraph" w:customStyle="1" w:styleId="desc">
    <w:name w:val="desc"/>
    <w:basedOn w:val="Normal"/>
    <w:rsid w:val="00831FE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831FE0"/>
    <w:rPr>
      <w:color w:val="0000FF"/>
      <w:u w:val="single"/>
    </w:rPr>
  </w:style>
  <w:style w:type="character" w:customStyle="1" w:styleId="highlight">
    <w:name w:val="highlight"/>
    <w:rsid w:val="00831FE0"/>
  </w:style>
  <w:style w:type="character" w:customStyle="1" w:styleId="nlmarticle-title">
    <w:name w:val="nlm_article-title"/>
    <w:rsid w:val="00831FE0"/>
  </w:style>
  <w:style w:type="character" w:styleId="LineNumber">
    <w:name w:val="line number"/>
    <w:uiPriority w:val="99"/>
    <w:semiHidden/>
    <w:unhideWhenUsed/>
    <w:rsid w:val="007565F2"/>
  </w:style>
  <w:style w:type="paragraph" w:styleId="Header">
    <w:name w:val="header"/>
    <w:basedOn w:val="Normal"/>
    <w:link w:val="HeaderChar"/>
    <w:uiPriority w:val="99"/>
    <w:unhideWhenUsed/>
    <w:rsid w:val="00A863C7"/>
    <w:pPr>
      <w:tabs>
        <w:tab w:val="center" w:pos="4513"/>
        <w:tab w:val="right" w:pos="9026"/>
      </w:tabs>
    </w:pPr>
  </w:style>
  <w:style w:type="character" w:customStyle="1" w:styleId="HeaderChar">
    <w:name w:val="Header Char"/>
    <w:link w:val="Header"/>
    <w:uiPriority w:val="99"/>
    <w:rsid w:val="00A863C7"/>
    <w:rPr>
      <w:sz w:val="22"/>
      <w:szCs w:val="22"/>
      <w:lang w:eastAsia="en-US"/>
    </w:rPr>
  </w:style>
  <w:style w:type="paragraph" w:styleId="Footer">
    <w:name w:val="footer"/>
    <w:basedOn w:val="Normal"/>
    <w:link w:val="FooterChar"/>
    <w:uiPriority w:val="99"/>
    <w:unhideWhenUsed/>
    <w:rsid w:val="00A863C7"/>
    <w:pPr>
      <w:tabs>
        <w:tab w:val="center" w:pos="4513"/>
        <w:tab w:val="right" w:pos="9026"/>
      </w:tabs>
    </w:pPr>
  </w:style>
  <w:style w:type="character" w:customStyle="1" w:styleId="FooterChar">
    <w:name w:val="Footer Char"/>
    <w:link w:val="Footer"/>
    <w:uiPriority w:val="99"/>
    <w:rsid w:val="00A863C7"/>
    <w:rPr>
      <w:sz w:val="22"/>
      <w:szCs w:val="22"/>
      <w:lang w:eastAsia="en-US"/>
    </w:rPr>
  </w:style>
  <w:style w:type="paragraph" w:styleId="ListParagraph">
    <w:name w:val="List Paragraph"/>
    <w:basedOn w:val="Normal"/>
    <w:uiPriority w:val="34"/>
    <w:qFormat/>
    <w:rsid w:val="009C6F11"/>
    <w:pPr>
      <w:ind w:left="720"/>
      <w:contextualSpacing/>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20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7A412-5A11-461F-91D0-C57393C69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5345</Words>
  <Characters>30470</Characters>
  <Application>Microsoft Office Word</Application>
  <DocSecurity>0</DocSecurity>
  <Lines>253</Lines>
  <Paragraphs>71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Eddie Bradley</dc:creator>
  <cp:lastModifiedBy>EddiePC</cp:lastModifiedBy>
  <cp:revision>2</cp:revision>
  <cp:lastPrinted>2018-02-01T15:22:00Z</cp:lastPrinted>
  <dcterms:created xsi:type="dcterms:W3CDTF">2019-06-12T13:16:00Z</dcterms:created>
  <dcterms:modified xsi:type="dcterms:W3CDTF">2019-06-12T13:16:00Z</dcterms:modified>
</cp:coreProperties>
</file>